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C21F" w14:textId="0A84263F" w:rsidR="00E21139" w:rsidRPr="00036B72" w:rsidRDefault="00807646" w:rsidP="00807646">
      <w:pPr>
        <w:pStyle w:val="Descripcin"/>
        <w:spacing w:before="0" w:after="0"/>
        <w:jc w:val="left"/>
        <w:outlineLvl w:val="0"/>
        <w:rPr>
          <w:b/>
          <w:i w:val="0"/>
          <w:noProof/>
          <w:sz w:val="28"/>
          <w:szCs w:val="22"/>
          <w:lang w:val="en-US" w:eastAsia="es-CL"/>
        </w:rPr>
      </w:pPr>
      <w:r w:rsidRPr="00036B72">
        <w:rPr>
          <w:b/>
          <w:i w:val="0"/>
          <w:noProof/>
          <w:sz w:val="28"/>
          <w:szCs w:val="22"/>
          <w:lang w:val="en-US" w:eastAsia="es-CL"/>
        </w:rPr>
        <w:t xml:space="preserve">  </w:t>
      </w:r>
      <w:r>
        <w:rPr>
          <w:b/>
          <w:i w:val="0"/>
          <w:noProof/>
          <w:sz w:val="28"/>
          <w:szCs w:val="22"/>
          <w:lang w:val="es-CL" w:eastAsia="es-CL"/>
        </w:rPr>
        <w:drawing>
          <wp:inline distT="0" distB="0" distL="0" distR="0" wp14:anchorId="74AE8903" wp14:editId="56BCBFFE">
            <wp:extent cx="1417744" cy="1417744"/>
            <wp:effectExtent l="0" t="0" r="0" b="0"/>
            <wp:docPr id="367215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15747" name="Imagen 367215747"/>
                    <pic:cNvPicPr/>
                  </pic:nvPicPr>
                  <pic:blipFill>
                    <a:blip r:embed="rId7"/>
                    <a:stretch>
                      <a:fillRect/>
                    </a:stretch>
                  </pic:blipFill>
                  <pic:spPr>
                    <a:xfrm>
                      <a:off x="0" y="0"/>
                      <a:ext cx="1417744" cy="1417744"/>
                    </a:xfrm>
                    <a:prstGeom prst="rect">
                      <a:avLst/>
                    </a:prstGeom>
                  </pic:spPr>
                </pic:pic>
              </a:graphicData>
            </a:graphic>
          </wp:inline>
        </w:drawing>
      </w:r>
      <w:r w:rsidRPr="00036B72">
        <w:rPr>
          <w:b/>
          <w:i w:val="0"/>
          <w:noProof/>
          <w:sz w:val="28"/>
          <w:szCs w:val="22"/>
          <w:lang w:val="en-US" w:eastAsia="es-CL"/>
        </w:rPr>
        <w:t xml:space="preserve">                     </w:t>
      </w:r>
      <w:r>
        <w:rPr>
          <w:b/>
          <w:i w:val="0"/>
          <w:noProof/>
          <w:sz w:val="28"/>
          <w:szCs w:val="22"/>
          <w:lang w:val="es-CL" w:eastAsia="es-CL"/>
        </w:rPr>
        <w:drawing>
          <wp:inline distT="0" distB="0" distL="0" distR="0" wp14:anchorId="66789374" wp14:editId="197E8378">
            <wp:extent cx="1337982" cy="1337982"/>
            <wp:effectExtent l="0" t="0" r="0" b="0"/>
            <wp:docPr id="1347464134"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64134" name="Imagen 3" descr="Imagen que contiene Diagrama&#10;&#10;Descripción generada automáticamente"/>
                    <pic:cNvPicPr/>
                  </pic:nvPicPr>
                  <pic:blipFill>
                    <a:blip r:embed="rId8"/>
                    <a:stretch>
                      <a:fillRect/>
                    </a:stretch>
                  </pic:blipFill>
                  <pic:spPr>
                    <a:xfrm>
                      <a:off x="0" y="0"/>
                      <a:ext cx="1344271" cy="1344271"/>
                    </a:xfrm>
                    <a:prstGeom prst="rect">
                      <a:avLst/>
                    </a:prstGeom>
                  </pic:spPr>
                </pic:pic>
              </a:graphicData>
            </a:graphic>
          </wp:inline>
        </w:drawing>
      </w:r>
      <w:r w:rsidRPr="00036B72">
        <w:rPr>
          <w:b/>
          <w:i w:val="0"/>
          <w:noProof/>
          <w:sz w:val="28"/>
          <w:szCs w:val="22"/>
          <w:lang w:val="en-US" w:eastAsia="es-CL"/>
        </w:rPr>
        <w:t xml:space="preserve">                     </w:t>
      </w:r>
      <w:r>
        <w:rPr>
          <w:b/>
          <w:i w:val="0"/>
          <w:noProof/>
          <w:sz w:val="28"/>
          <w:szCs w:val="22"/>
          <w:lang w:val="es-CL" w:eastAsia="es-CL"/>
        </w:rPr>
        <w:drawing>
          <wp:inline distT="0" distB="0" distL="0" distR="0" wp14:anchorId="28E7B8E0" wp14:editId="21CFB893">
            <wp:extent cx="836163" cy="1335253"/>
            <wp:effectExtent l="0" t="0" r="2540" b="0"/>
            <wp:docPr id="2457232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23231" name="Imagen 245723231"/>
                    <pic:cNvPicPr/>
                  </pic:nvPicPr>
                  <pic:blipFill>
                    <a:blip r:embed="rId9"/>
                    <a:stretch>
                      <a:fillRect/>
                    </a:stretch>
                  </pic:blipFill>
                  <pic:spPr>
                    <a:xfrm>
                      <a:off x="0" y="0"/>
                      <a:ext cx="845259" cy="1349779"/>
                    </a:xfrm>
                    <a:prstGeom prst="rect">
                      <a:avLst/>
                    </a:prstGeom>
                  </pic:spPr>
                </pic:pic>
              </a:graphicData>
            </a:graphic>
          </wp:inline>
        </w:drawing>
      </w:r>
    </w:p>
    <w:p w14:paraId="3025D2D0" w14:textId="77777777" w:rsidR="008F6E56" w:rsidRPr="00036B72" w:rsidRDefault="008F6E56" w:rsidP="008F6E56">
      <w:pPr>
        <w:pStyle w:val="Textoindependiente"/>
        <w:rPr>
          <w:sz w:val="12"/>
          <w:lang w:val="en-US" w:eastAsia="es-CL"/>
        </w:rPr>
      </w:pPr>
    </w:p>
    <w:p w14:paraId="2B1B3D5C" w14:textId="77777777" w:rsidR="00A352C1" w:rsidRPr="00036B72" w:rsidRDefault="00A352C1" w:rsidP="008F6E56">
      <w:pPr>
        <w:jc w:val="center"/>
        <w:outlineLvl w:val="0"/>
        <w:rPr>
          <w:rFonts w:asciiTheme="minorHAnsi" w:hAnsiTheme="minorHAnsi"/>
          <w:b/>
          <w:sz w:val="28"/>
          <w:szCs w:val="22"/>
          <w:lang w:val="en-US"/>
        </w:rPr>
      </w:pPr>
    </w:p>
    <w:p w14:paraId="36154E34" w14:textId="6789C36E" w:rsidR="006E0F8D" w:rsidRPr="00036B72" w:rsidRDefault="003124D3" w:rsidP="008F6E56">
      <w:pPr>
        <w:jc w:val="center"/>
        <w:outlineLvl w:val="0"/>
        <w:rPr>
          <w:rFonts w:asciiTheme="minorHAnsi" w:hAnsiTheme="minorHAnsi"/>
          <w:b/>
          <w:sz w:val="28"/>
          <w:szCs w:val="22"/>
          <w:lang w:val="en-US"/>
        </w:rPr>
      </w:pPr>
      <w:r w:rsidRPr="00036B72">
        <w:rPr>
          <w:rFonts w:asciiTheme="minorHAnsi" w:hAnsiTheme="minorHAnsi"/>
          <w:b/>
          <w:sz w:val="28"/>
          <w:szCs w:val="22"/>
          <w:lang w:val="en-US"/>
        </w:rPr>
        <w:t xml:space="preserve">PATAGONIA CLASSIC </w:t>
      </w:r>
      <w:r w:rsidR="007E35EE" w:rsidRPr="00036B72">
        <w:rPr>
          <w:rFonts w:asciiTheme="minorHAnsi" w:hAnsiTheme="minorHAnsi"/>
          <w:b/>
          <w:sz w:val="28"/>
          <w:szCs w:val="22"/>
          <w:lang w:val="en-US"/>
        </w:rPr>
        <w:t>PRESENTED BY RÍO SERRANO HOTEL + SPA</w:t>
      </w:r>
    </w:p>
    <w:p w14:paraId="67A276D5" w14:textId="77777777" w:rsidR="00123A0E" w:rsidRPr="00036B72" w:rsidRDefault="00123A0E" w:rsidP="00123A0E">
      <w:pPr>
        <w:jc w:val="center"/>
        <w:rPr>
          <w:rFonts w:asciiTheme="minorHAnsi" w:hAnsiTheme="minorHAnsi" w:cstheme="minorHAnsi"/>
          <w:color w:val="000000"/>
          <w:sz w:val="22"/>
          <w:szCs w:val="22"/>
          <w:lang w:val="en-US"/>
        </w:rPr>
      </w:pPr>
    </w:p>
    <w:p w14:paraId="5EFA7CAA" w14:textId="77777777" w:rsidR="00A352C1" w:rsidRPr="00036B72" w:rsidRDefault="00A352C1" w:rsidP="00123A0E">
      <w:pPr>
        <w:jc w:val="center"/>
        <w:rPr>
          <w:rFonts w:asciiTheme="minorHAnsi" w:hAnsiTheme="minorHAnsi" w:cstheme="minorHAnsi"/>
          <w:color w:val="000000"/>
          <w:sz w:val="22"/>
          <w:szCs w:val="22"/>
          <w:lang w:val="en-US"/>
        </w:rPr>
      </w:pPr>
    </w:p>
    <w:tbl>
      <w:tblPr>
        <w:tblStyle w:val="Sombreadomedio1-nfasis11"/>
        <w:tblW w:w="96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660"/>
        <w:gridCol w:w="6946"/>
      </w:tblGrid>
      <w:tr w:rsidR="009F783F" w:rsidRPr="00E20EA6" w14:paraId="7A713F6F" w14:textId="77777777" w:rsidTr="00BF6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shd w:val="clear" w:color="auto" w:fill="002060"/>
          </w:tcPr>
          <w:p w14:paraId="5EB5AB15" w14:textId="77777777" w:rsidR="009F783F" w:rsidRPr="00E20EA6" w:rsidRDefault="009F783F" w:rsidP="006A4F5B">
            <w:pPr>
              <w:rPr>
                <w:rFonts w:asciiTheme="minorHAnsi" w:hAnsiTheme="minorHAnsi" w:cstheme="minorHAnsi"/>
                <w:color w:val="000000"/>
                <w:sz w:val="22"/>
                <w:szCs w:val="22"/>
              </w:rPr>
            </w:pPr>
            <w:r w:rsidRPr="00E20EA6">
              <w:rPr>
                <w:rFonts w:asciiTheme="minorHAnsi" w:hAnsiTheme="minorHAnsi" w:cstheme="minorHAnsi"/>
                <w:sz w:val="22"/>
                <w:szCs w:val="22"/>
              </w:rPr>
              <w:t>PROGRAMA GENERAL</w:t>
            </w:r>
          </w:p>
        </w:tc>
      </w:tr>
      <w:tr w:rsidR="00E21139" w:rsidRPr="00E20EA6" w14:paraId="02482CE8" w14:textId="77777777" w:rsidTr="00BF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59B7A5C" w14:textId="77777777" w:rsidR="00E21139" w:rsidRPr="00E20EA6" w:rsidRDefault="00E21139" w:rsidP="006A4F5B">
            <w:pPr>
              <w:rPr>
                <w:rFonts w:asciiTheme="minorHAnsi" w:hAnsiTheme="minorHAnsi" w:cstheme="minorHAnsi"/>
                <w:b w:val="0"/>
                <w:color w:val="000000"/>
                <w:sz w:val="22"/>
                <w:szCs w:val="22"/>
              </w:rPr>
            </w:pPr>
            <w:r w:rsidRPr="00E20EA6">
              <w:rPr>
                <w:rFonts w:asciiTheme="minorHAnsi" w:hAnsiTheme="minorHAnsi" w:cstheme="minorHAnsi"/>
                <w:b w:val="0"/>
                <w:sz w:val="22"/>
                <w:szCs w:val="22"/>
              </w:rPr>
              <w:t>FECHA</w:t>
            </w:r>
            <w:r w:rsidR="001750C8" w:rsidRPr="00E20EA6">
              <w:rPr>
                <w:rFonts w:asciiTheme="minorHAnsi" w:hAnsiTheme="minorHAnsi" w:cstheme="minorHAnsi"/>
                <w:b w:val="0"/>
                <w:sz w:val="22"/>
                <w:szCs w:val="22"/>
              </w:rPr>
              <w:t>S</w:t>
            </w:r>
          </w:p>
        </w:tc>
        <w:tc>
          <w:tcPr>
            <w:tcW w:w="6946" w:type="dxa"/>
            <w:tcBorders>
              <w:left w:val="none" w:sz="0" w:space="0" w:color="auto"/>
            </w:tcBorders>
          </w:tcPr>
          <w:p w14:paraId="18B21123" w14:textId="346C79A3" w:rsidR="00E21139" w:rsidRPr="00E20EA6" w:rsidRDefault="003124D3" w:rsidP="006A4F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w:t>
            </w:r>
            <w:r w:rsidR="00612CC0">
              <w:rPr>
                <w:rFonts w:asciiTheme="minorHAnsi" w:hAnsiTheme="minorHAnsi" w:cstheme="minorHAnsi"/>
                <w:color w:val="000000"/>
                <w:sz w:val="22"/>
                <w:szCs w:val="22"/>
              </w:rPr>
              <w:t>0</w:t>
            </w:r>
            <w:r w:rsidR="00984DB3">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r w:rsidR="00612CC0">
              <w:rPr>
                <w:rFonts w:asciiTheme="minorHAnsi" w:hAnsiTheme="minorHAnsi" w:cstheme="minorHAnsi"/>
                <w:color w:val="000000"/>
                <w:sz w:val="22"/>
                <w:szCs w:val="22"/>
              </w:rPr>
              <w:t>1</w:t>
            </w:r>
            <w:r w:rsidR="00984DB3">
              <w:rPr>
                <w:rFonts w:asciiTheme="minorHAnsi" w:hAnsiTheme="minorHAnsi" w:cstheme="minorHAnsi"/>
                <w:color w:val="000000"/>
                <w:sz w:val="22"/>
                <w:szCs w:val="22"/>
              </w:rPr>
              <w:t xml:space="preserve"> y </w:t>
            </w:r>
            <w:r>
              <w:rPr>
                <w:rFonts w:asciiTheme="minorHAnsi" w:hAnsiTheme="minorHAnsi" w:cstheme="minorHAnsi"/>
                <w:color w:val="000000"/>
                <w:sz w:val="22"/>
                <w:szCs w:val="22"/>
              </w:rPr>
              <w:t>2</w:t>
            </w:r>
            <w:r w:rsidR="00612CC0">
              <w:rPr>
                <w:rFonts w:asciiTheme="minorHAnsi" w:hAnsiTheme="minorHAnsi" w:cstheme="minorHAnsi"/>
                <w:color w:val="000000"/>
                <w:sz w:val="22"/>
                <w:szCs w:val="22"/>
              </w:rPr>
              <w:t>2</w:t>
            </w:r>
            <w:r w:rsidR="00333C20">
              <w:rPr>
                <w:rFonts w:asciiTheme="minorHAnsi" w:hAnsiTheme="minorHAnsi" w:cstheme="minorHAnsi"/>
                <w:color w:val="000000"/>
                <w:sz w:val="22"/>
                <w:szCs w:val="22"/>
              </w:rPr>
              <w:t xml:space="preserve"> de Octubre 2022</w:t>
            </w:r>
          </w:p>
        </w:tc>
      </w:tr>
      <w:tr w:rsidR="00E21139" w:rsidRPr="00E20EA6" w14:paraId="16E48BAB" w14:textId="77777777" w:rsidTr="00BF6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25EF74CF" w14:textId="77777777" w:rsidR="00E21139" w:rsidRPr="00E20EA6" w:rsidRDefault="00E21139" w:rsidP="006A4F5B">
            <w:pPr>
              <w:rPr>
                <w:rFonts w:asciiTheme="minorHAnsi" w:hAnsiTheme="minorHAnsi" w:cstheme="minorHAnsi"/>
                <w:b w:val="0"/>
                <w:color w:val="000000"/>
                <w:sz w:val="22"/>
                <w:szCs w:val="22"/>
              </w:rPr>
            </w:pPr>
            <w:r w:rsidRPr="00E20EA6">
              <w:rPr>
                <w:rFonts w:asciiTheme="minorHAnsi" w:hAnsiTheme="minorHAnsi" w:cstheme="minorHAnsi"/>
                <w:b w:val="0"/>
                <w:sz w:val="22"/>
                <w:szCs w:val="22"/>
              </w:rPr>
              <w:t>MODALIDAD</w:t>
            </w:r>
          </w:p>
        </w:tc>
        <w:tc>
          <w:tcPr>
            <w:tcW w:w="6946" w:type="dxa"/>
            <w:tcBorders>
              <w:left w:val="none" w:sz="0" w:space="0" w:color="auto"/>
            </w:tcBorders>
          </w:tcPr>
          <w:p w14:paraId="6E60E956" w14:textId="00C1D857" w:rsidR="00E21139" w:rsidRPr="00E20EA6" w:rsidRDefault="00984DB3" w:rsidP="006A4F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54 Hoyos </w:t>
            </w:r>
            <w:r w:rsidR="003124D3">
              <w:rPr>
                <w:rFonts w:asciiTheme="minorHAnsi" w:hAnsiTheme="minorHAnsi" w:cstheme="minorHAnsi"/>
                <w:color w:val="000000"/>
                <w:sz w:val="22"/>
                <w:szCs w:val="22"/>
                <w:lang w:val="en-US"/>
              </w:rPr>
              <w:t>Stroke Play</w:t>
            </w:r>
          </w:p>
        </w:tc>
      </w:tr>
      <w:tr w:rsidR="003F1324" w:rsidRPr="00E20EA6" w14:paraId="0B914255" w14:textId="77777777" w:rsidTr="00BF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58CEE9AC" w14:textId="77777777" w:rsidR="003F1324" w:rsidRPr="00E20EA6" w:rsidRDefault="003F1324" w:rsidP="006A4F5B">
            <w:pPr>
              <w:rPr>
                <w:rFonts w:asciiTheme="minorHAnsi" w:hAnsiTheme="minorHAnsi" w:cstheme="minorHAnsi"/>
                <w:b w:val="0"/>
                <w:sz w:val="22"/>
                <w:szCs w:val="22"/>
              </w:rPr>
            </w:pPr>
            <w:r w:rsidRPr="00E20EA6">
              <w:rPr>
                <w:rFonts w:asciiTheme="minorHAnsi" w:hAnsiTheme="minorHAnsi" w:cstheme="minorHAnsi"/>
                <w:b w:val="0"/>
                <w:sz w:val="22"/>
                <w:szCs w:val="22"/>
              </w:rPr>
              <w:t>CLUB</w:t>
            </w:r>
            <w:r w:rsidR="00AB7548" w:rsidRPr="00E20EA6">
              <w:rPr>
                <w:rFonts w:asciiTheme="minorHAnsi" w:hAnsiTheme="minorHAnsi" w:cstheme="minorHAnsi"/>
                <w:b w:val="0"/>
                <w:sz w:val="22"/>
                <w:szCs w:val="22"/>
              </w:rPr>
              <w:t>/VUELTA</w:t>
            </w:r>
          </w:p>
        </w:tc>
        <w:tc>
          <w:tcPr>
            <w:tcW w:w="6946" w:type="dxa"/>
            <w:tcBorders>
              <w:left w:val="none" w:sz="0" w:space="0" w:color="auto"/>
            </w:tcBorders>
          </w:tcPr>
          <w:p w14:paraId="14E7616D" w14:textId="4FC916C9" w:rsidR="003F1324" w:rsidRPr="00036B72" w:rsidRDefault="00612CC0" w:rsidP="006A4F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36B72">
              <w:rPr>
                <w:rFonts w:asciiTheme="minorHAnsi" w:hAnsiTheme="minorHAnsi" w:cstheme="minorHAnsi"/>
                <w:sz w:val="22"/>
                <w:szCs w:val="22"/>
              </w:rPr>
              <w:t>Magallanes Golf Club, Punta Arenas</w:t>
            </w:r>
          </w:p>
        </w:tc>
      </w:tr>
    </w:tbl>
    <w:p w14:paraId="0CEB03D0" w14:textId="77777777" w:rsidR="00E21139" w:rsidRPr="00E20EA6" w:rsidRDefault="00E21139" w:rsidP="00E21139">
      <w:pPr>
        <w:rPr>
          <w:rFonts w:asciiTheme="minorHAnsi" w:hAnsiTheme="minorHAnsi" w:cstheme="minorHAnsi"/>
          <w:color w:val="000000"/>
          <w:sz w:val="22"/>
          <w:szCs w:val="22"/>
        </w:rPr>
      </w:pPr>
    </w:p>
    <w:tbl>
      <w:tblPr>
        <w:tblStyle w:val="Sombreadomedio1-nfasis11"/>
        <w:tblW w:w="96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4F81BD" w:themeColor="accent1"/>
        </w:tblBorders>
        <w:tblLook w:val="04A0" w:firstRow="1" w:lastRow="0" w:firstColumn="1" w:lastColumn="0" w:noHBand="0" w:noVBand="1"/>
      </w:tblPr>
      <w:tblGrid>
        <w:gridCol w:w="2518"/>
        <w:gridCol w:w="7088"/>
      </w:tblGrid>
      <w:tr w:rsidR="00E64DC9" w:rsidRPr="00E20EA6" w14:paraId="60CBE42E" w14:textId="77777777" w:rsidTr="006C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shd w:val="clear" w:color="auto" w:fill="002060"/>
          </w:tcPr>
          <w:p w14:paraId="2EFDFC7C" w14:textId="77777777" w:rsidR="00E64DC9" w:rsidRPr="00E20EA6" w:rsidRDefault="00E64DC9" w:rsidP="006A4F5B">
            <w:pPr>
              <w:rPr>
                <w:rFonts w:asciiTheme="minorHAnsi" w:hAnsiTheme="minorHAnsi" w:cstheme="minorHAnsi"/>
                <w:sz w:val="22"/>
                <w:szCs w:val="22"/>
              </w:rPr>
            </w:pPr>
            <w:r w:rsidRPr="00E20EA6">
              <w:rPr>
                <w:rFonts w:asciiTheme="minorHAnsi" w:hAnsiTheme="minorHAnsi" w:cstheme="minorHAnsi"/>
                <w:sz w:val="22"/>
                <w:szCs w:val="22"/>
              </w:rPr>
              <w:t>CATEGOR</w:t>
            </w:r>
            <w:r w:rsidR="006B183B" w:rsidRPr="00E20EA6">
              <w:rPr>
                <w:rFonts w:asciiTheme="minorHAnsi" w:hAnsiTheme="minorHAnsi" w:cstheme="minorHAnsi"/>
                <w:sz w:val="22"/>
                <w:szCs w:val="22"/>
              </w:rPr>
              <w:t>ÍAS</w:t>
            </w:r>
          </w:p>
        </w:tc>
      </w:tr>
      <w:tr w:rsidR="00E21139" w:rsidRPr="00E20EA6" w14:paraId="320D0333" w14:textId="77777777" w:rsidTr="00BF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2060"/>
            </w:tcBorders>
          </w:tcPr>
          <w:p w14:paraId="08FDAF53" w14:textId="77777777" w:rsidR="00E64DC9" w:rsidRPr="00E20EA6" w:rsidRDefault="00B24EEC" w:rsidP="007976AB">
            <w:pPr>
              <w:rPr>
                <w:rFonts w:asciiTheme="minorHAnsi" w:hAnsiTheme="minorHAnsi" w:cstheme="minorHAnsi"/>
                <w:b w:val="0"/>
                <w:sz w:val="22"/>
                <w:szCs w:val="22"/>
              </w:rPr>
            </w:pPr>
            <w:r w:rsidRPr="00E20EA6">
              <w:rPr>
                <w:rFonts w:asciiTheme="minorHAnsi" w:hAnsiTheme="minorHAnsi" w:cstheme="minorHAnsi"/>
                <w:b w:val="0"/>
                <w:sz w:val="22"/>
                <w:szCs w:val="22"/>
              </w:rPr>
              <w:t>Categorías</w:t>
            </w:r>
          </w:p>
        </w:tc>
        <w:tc>
          <w:tcPr>
            <w:tcW w:w="7088" w:type="dxa"/>
            <w:tcBorders>
              <w:left w:val="single" w:sz="4" w:space="0" w:color="002060"/>
            </w:tcBorders>
          </w:tcPr>
          <w:p w14:paraId="2738EA76" w14:textId="77777777" w:rsidR="005459C8" w:rsidRDefault="004D0EED" w:rsidP="004D0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0EA6">
              <w:rPr>
                <w:rFonts w:asciiTheme="minorHAnsi" w:hAnsiTheme="minorHAnsi" w:cstheme="minorHAnsi"/>
                <w:sz w:val="22"/>
                <w:szCs w:val="22"/>
              </w:rPr>
              <w:t xml:space="preserve">- </w:t>
            </w:r>
            <w:r w:rsidR="005459C8">
              <w:rPr>
                <w:rFonts w:asciiTheme="minorHAnsi" w:hAnsiTheme="minorHAnsi" w:cstheme="minorHAnsi"/>
                <w:sz w:val="22"/>
                <w:szCs w:val="22"/>
              </w:rPr>
              <w:t>Profesionales</w:t>
            </w:r>
          </w:p>
          <w:p w14:paraId="3E0A087D" w14:textId="53CBCD17" w:rsidR="005459C8" w:rsidRPr="005707B8" w:rsidRDefault="005459C8" w:rsidP="004D0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707B8">
              <w:rPr>
                <w:rFonts w:asciiTheme="minorHAnsi" w:hAnsiTheme="minorHAnsi" w:cstheme="minorHAnsi"/>
                <w:sz w:val="22"/>
                <w:szCs w:val="22"/>
              </w:rPr>
              <w:t xml:space="preserve">- </w:t>
            </w:r>
            <w:r w:rsidR="004D0EED" w:rsidRPr="005707B8">
              <w:rPr>
                <w:rFonts w:asciiTheme="minorHAnsi" w:hAnsiTheme="minorHAnsi" w:cstheme="minorHAnsi"/>
                <w:sz w:val="22"/>
                <w:szCs w:val="22"/>
              </w:rPr>
              <w:t xml:space="preserve">Varones hasta índice </w:t>
            </w:r>
            <w:r w:rsidR="003124D3" w:rsidRPr="005707B8">
              <w:rPr>
                <w:rFonts w:asciiTheme="minorHAnsi" w:hAnsiTheme="minorHAnsi" w:cstheme="minorHAnsi"/>
                <w:sz w:val="22"/>
                <w:szCs w:val="22"/>
              </w:rPr>
              <w:t>1</w:t>
            </w:r>
            <w:r w:rsidR="00515492" w:rsidRPr="005707B8">
              <w:rPr>
                <w:rFonts w:asciiTheme="minorHAnsi" w:hAnsiTheme="minorHAnsi" w:cstheme="minorHAnsi"/>
                <w:sz w:val="22"/>
                <w:szCs w:val="22"/>
              </w:rPr>
              <w:t>5</w:t>
            </w:r>
            <w:r w:rsidR="003124D3" w:rsidRPr="005707B8">
              <w:rPr>
                <w:rFonts w:asciiTheme="minorHAnsi" w:hAnsiTheme="minorHAnsi" w:cstheme="minorHAnsi"/>
                <w:sz w:val="22"/>
                <w:szCs w:val="22"/>
              </w:rPr>
              <w:t>.0</w:t>
            </w:r>
          </w:p>
          <w:p w14:paraId="1381B45A" w14:textId="37F65C98" w:rsidR="005459C8" w:rsidRPr="005459C8" w:rsidRDefault="005459C8" w:rsidP="004D0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707B8">
              <w:rPr>
                <w:rFonts w:asciiTheme="minorHAnsi" w:hAnsiTheme="minorHAnsi" w:cstheme="minorHAnsi"/>
                <w:sz w:val="22"/>
                <w:szCs w:val="22"/>
              </w:rPr>
              <w:t>- Damas hasta índice 2</w:t>
            </w:r>
            <w:r w:rsidR="005707B8" w:rsidRPr="005707B8">
              <w:rPr>
                <w:rFonts w:asciiTheme="minorHAnsi" w:hAnsiTheme="minorHAnsi" w:cstheme="minorHAnsi"/>
                <w:sz w:val="22"/>
                <w:szCs w:val="22"/>
              </w:rPr>
              <w:t>5</w:t>
            </w:r>
            <w:r w:rsidRPr="005707B8">
              <w:rPr>
                <w:rFonts w:asciiTheme="minorHAnsi" w:hAnsiTheme="minorHAnsi" w:cstheme="minorHAnsi"/>
                <w:sz w:val="22"/>
                <w:szCs w:val="22"/>
              </w:rPr>
              <w:t>.0</w:t>
            </w:r>
          </w:p>
          <w:p w14:paraId="69F689B0" w14:textId="77777777" w:rsidR="004D0EED" w:rsidRPr="00E20EA6" w:rsidRDefault="004D0EED" w:rsidP="004D0E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C00000"/>
                <w:sz w:val="22"/>
                <w:szCs w:val="22"/>
              </w:rPr>
            </w:pPr>
          </w:p>
        </w:tc>
      </w:tr>
      <w:tr w:rsidR="00E21139" w:rsidRPr="00E20EA6" w14:paraId="4081D964" w14:textId="77777777" w:rsidTr="00BF6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2060"/>
            </w:tcBorders>
          </w:tcPr>
          <w:p w14:paraId="38408256" w14:textId="135FE241" w:rsidR="00E21139" w:rsidRPr="00E20EA6" w:rsidRDefault="00E21139" w:rsidP="006D505B">
            <w:pPr>
              <w:rPr>
                <w:rFonts w:asciiTheme="minorHAnsi" w:hAnsiTheme="minorHAnsi" w:cstheme="minorHAnsi"/>
                <w:b w:val="0"/>
                <w:color w:val="000000"/>
                <w:sz w:val="22"/>
                <w:szCs w:val="22"/>
              </w:rPr>
            </w:pPr>
          </w:p>
        </w:tc>
        <w:tc>
          <w:tcPr>
            <w:tcW w:w="7088" w:type="dxa"/>
            <w:tcBorders>
              <w:left w:val="single" w:sz="4" w:space="0" w:color="002060"/>
            </w:tcBorders>
          </w:tcPr>
          <w:p w14:paraId="14BA0C98" w14:textId="3F21EBCD" w:rsidR="00D3297E" w:rsidRPr="00612CC0" w:rsidRDefault="00D3297E" w:rsidP="00612C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highlight w:val="yellow"/>
              </w:rPr>
            </w:pPr>
          </w:p>
        </w:tc>
      </w:tr>
      <w:tr w:rsidR="009C1B7E" w:rsidRPr="00E20EA6" w14:paraId="4BE2C460" w14:textId="77777777" w:rsidTr="00BF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2060"/>
            </w:tcBorders>
          </w:tcPr>
          <w:p w14:paraId="757086B4" w14:textId="77777777" w:rsidR="009C1B7E" w:rsidRDefault="009C1B7E" w:rsidP="006D505B">
            <w:pPr>
              <w:rPr>
                <w:rFonts w:asciiTheme="minorHAnsi" w:hAnsiTheme="minorHAnsi" w:cstheme="minorHAnsi"/>
                <w:bCs w:val="0"/>
                <w:sz w:val="22"/>
                <w:szCs w:val="22"/>
              </w:rPr>
            </w:pPr>
            <w:r w:rsidRPr="00E20EA6">
              <w:rPr>
                <w:rFonts w:asciiTheme="minorHAnsi" w:hAnsiTheme="minorHAnsi" w:cstheme="minorHAnsi"/>
                <w:b w:val="0"/>
                <w:sz w:val="22"/>
                <w:szCs w:val="22"/>
              </w:rPr>
              <w:t>Modalidad/</w:t>
            </w:r>
            <w:r w:rsidR="009261D8" w:rsidRPr="00E20EA6">
              <w:rPr>
                <w:rFonts w:asciiTheme="minorHAnsi" w:hAnsiTheme="minorHAnsi" w:cstheme="minorHAnsi"/>
                <w:b w:val="0"/>
                <w:sz w:val="22"/>
                <w:szCs w:val="22"/>
              </w:rPr>
              <w:t>Categoría</w:t>
            </w:r>
          </w:p>
          <w:p w14:paraId="507DB7AE" w14:textId="78ECA066" w:rsidR="003124D3" w:rsidRPr="00E20EA6" w:rsidRDefault="003124D3" w:rsidP="006D505B">
            <w:pPr>
              <w:rPr>
                <w:rFonts w:asciiTheme="minorHAnsi" w:hAnsiTheme="minorHAnsi" w:cstheme="minorHAnsi"/>
                <w:b w:val="0"/>
                <w:sz w:val="22"/>
                <w:szCs w:val="22"/>
              </w:rPr>
            </w:pPr>
            <w:r>
              <w:rPr>
                <w:rFonts w:asciiTheme="minorHAnsi" w:hAnsiTheme="minorHAnsi" w:cstheme="minorHAnsi"/>
                <w:b w:val="0"/>
                <w:sz w:val="22"/>
                <w:szCs w:val="22"/>
              </w:rPr>
              <w:t xml:space="preserve"> </w:t>
            </w:r>
          </w:p>
        </w:tc>
        <w:tc>
          <w:tcPr>
            <w:tcW w:w="7088" w:type="dxa"/>
            <w:tcBorders>
              <w:left w:val="single" w:sz="4" w:space="0" w:color="002060"/>
            </w:tcBorders>
          </w:tcPr>
          <w:p w14:paraId="6F5EAD89" w14:textId="3851A13A" w:rsidR="00A95C6A" w:rsidRDefault="003124D3" w:rsidP="006D50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585749">
              <w:rPr>
                <w:rFonts w:asciiTheme="minorHAnsi" w:hAnsiTheme="minorHAnsi" w:cstheme="minorHAnsi"/>
                <w:bCs/>
                <w:sz w:val="22"/>
                <w:szCs w:val="22"/>
              </w:rPr>
              <w:t>54 Hoyos Stroke Play</w:t>
            </w:r>
            <w:r w:rsidR="005D2206" w:rsidRPr="00585749">
              <w:rPr>
                <w:rFonts w:asciiTheme="minorHAnsi" w:hAnsiTheme="minorHAnsi" w:cstheme="minorHAnsi"/>
                <w:bCs/>
                <w:sz w:val="22"/>
                <w:szCs w:val="22"/>
              </w:rPr>
              <w:t xml:space="preserve"> para </w:t>
            </w:r>
            <w:r w:rsidR="00A95C6A">
              <w:rPr>
                <w:rFonts w:asciiTheme="minorHAnsi" w:hAnsiTheme="minorHAnsi" w:cstheme="minorHAnsi"/>
                <w:bCs/>
                <w:sz w:val="22"/>
                <w:szCs w:val="22"/>
              </w:rPr>
              <w:t>la categoría Profesionales.</w:t>
            </w:r>
          </w:p>
          <w:p w14:paraId="4EA1D514" w14:textId="2EA30F8E" w:rsidR="004D0EED" w:rsidRPr="00585749" w:rsidRDefault="00A95C6A" w:rsidP="006D50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36 Hoyos Stroke Play (20 y 21 de octubre), categoría Varones y Damas</w:t>
            </w:r>
            <w:r w:rsidR="005D2206" w:rsidRPr="00585749">
              <w:rPr>
                <w:rFonts w:asciiTheme="minorHAnsi" w:hAnsiTheme="minorHAnsi" w:cstheme="minorHAnsi"/>
                <w:bCs/>
                <w:sz w:val="22"/>
                <w:szCs w:val="22"/>
              </w:rPr>
              <w:t>.</w:t>
            </w:r>
          </w:p>
          <w:p w14:paraId="01FC6CB3" w14:textId="74E41DEA" w:rsidR="00585749" w:rsidRPr="00585749" w:rsidRDefault="00585749" w:rsidP="006D50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2D00F9" w:rsidRPr="00E20EA6" w14:paraId="7A48C9D5" w14:textId="77777777" w:rsidTr="006C16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11C1A918" w14:textId="2136D09A" w:rsidR="003124D3" w:rsidRDefault="00DA5631" w:rsidP="000C5573">
            <w:pPr>
              <w:jc w:val="both"/>
              <w:rPr>
                <w:rFonts w:asciiTheme="minorHAnsi" w:hAnsiTheme="minorHAnsi" w:cstheme="minorHAnsi"/>
                <w:b w:val="0"/>
                <w:sz w:val="22"/>
                <w:szCs w:val="22"/>
              </w:rPr>
            </w:pPr>
            <w:r w:rsidRPr="00E20EA6">
              <w:rPr>
                <w:rFonts w:asciiTheme="minorHAnsi" w:hAnsiTheme="minorHAnsi" w:cstheme="minorHAnsi"/>
                <w:b w:val="0"/>
                <w:sz w:val="22"/>
                <w:szCs w:val="22"/>
              </w:rPr>
              <w:t xml:space="preserve"> </w:t>
            </w:r>
            <w:r w:rsidR="000C5573">
              <w:rPr>
                <w:rFonts w:asciiTheme="minorHAnsi" w:hAnsiTheme="minorHAnsi" w:cstheme="minorHAnsi"/>
                <w:b w:val="0"/>
                <w:sz w:val="22"/>
                <w:szCs w:val="22"/>
              </w:rPr>
              <w:t>M</w:t>
            </w:r>
            <w:r w:rsidR="002D00F9" w:rsidRPr="00E20EA6">
              <w:rPr>
                <w:rFonts w:asciiTheme="minorHAnsi" w:hAnsiTheme="minorHAnsi" w:cstheme="minorHAnsi"/>
                <w:b w:val="0"/>
                <w:sz w:val="22"/>
                <w:szCs w:val="22"/>
              </w:rPr>
              <w:t>arcas de sali</w:t>
            </w:r>
            <w:r w:rsidR="006D505B" w:rsidRPr="00E20EA6">
              <w:rPr>
                <w:rFonts w:asciiTheme="minorHAnsi" w:hAnsiTheme="minorHAnsi" w:cstheme="minorHAnsi"/>
                <w:b w:val="0"/>
                <w:sz w:val="22"/>
                <w:szCs w:val="22"/>
              </w:rPr>
              <w:t>da</w:t>
            </w:r>
            <w:r w:rsidR="000C5573">
              <w:rPr>
                <w:rFonts w:asciiTheme="minorHAnsi" w:hAnsiTheme="minorHAnsi" w:cstheme="minorHAnsi"/>
                <w:b w:val="0"/>
                <w:sz w:val="22"/>
                <w:szCs w:val="22"/>
              </w:rPr>
              <w:t>:</w:t>
            </w:r>
            <w:r w:rsidR="00EC71D1">
              <w:rPr>
                <w:rFonts w:asciiTheme="minorHAnsi" w:hAnsiTheme="minorHAnsi" w:cstheme="minorHAnsi"/>
                <w:b w:val="0"/>
                <w:bCs w:val="0"/>
                <w:sz w:val="22"/>
                <w:szCs w:val="22"/>
              </w:rPr>
              <w:t xml:space="preserve"> </w:t>
            </w:r>
            <w:r w:rsidR="00984DB3" w:rsidRPr="00984DB3">
              <w:rPr>
                <w:rFonts w:asciiTheme="minorHAnsi" w:hAnsiTheme="minorHAnsi" w:cstheme="minorHAnsi"/>
                <w:bCs w:val="0"/>
                <w:sz w:val="22"/>
                <w:szCs w:val="22"/>
              </w:rPr>
              <w:t>Tee</w:t>
            </w:r>
            <w:r w:rsidR="003124D3" w:rsidRPr="00984DB3">
              <w:rPr>
                <w:rFonts w:asciiTheme="minorHAnsi" w:hAnsiTheme="minorHAnsi" w:cstheme="minorHAnsi"/>
                <w:bCs w:val="0"/>
                <w:sz w:val="22"/>
                <w:szCs w:val="22"/>
              </w:rPr>
              <w:t xml:space="preserve"> </w:t>
            </w:r>
            <w:r w:rsidR="00620433">
              <w:rPr>
                <w:rFonts w:asciiTheme="minorHAnsi" w:hAnsiTheme="minorHAnsi" w:cstheme="minorHAnsi"/>
                <w:bCs w:val="0"/>
                <w:sz w:val="22"/>
                <w:szCs w:val="22"/>
              </w:rPr>
              <w:t>Varones (azul)</w:t>
            </w:r>
          </w:p>
          <w:p w14:paraId="4D8633B4" w14:textId="40B208EC" w:rsidR="005459C8" w:rsidRPr="005459C8" w:rsidRDefault="005459C8" w:rsidP="000C5573">
            <w:pPr>
              <w:jc w:val="both"/>
              <w:rPr>
                <w:rFonts w:asciiTheme="minorHAnsi" w:hAnsiTheme="minorHAnsi" w:cstheme="minorHAnsi"/>
                <w:bCs w:val="0"/>
                <w:sz w:val="22"/>
                <w:szCs w:val="22"/>
              </w:rPr>
            </w:pPr>
            <w:r>
              <w:rPr>
                <w:rFonts w:asciiTheme="minorHAnsi" w:hAnsiTheme="minorHAnsi" w:cstheme="minorHAnsi"/>
                <w:b w:val="0"/>
                <w:sz w:val="22"/>
                <w:szCs w:val="22"/>
              </w:rPr>
              <w:t xml:space="preserve">                                  </w:t>
            </w:r>
            <w:r w:rsidRPr="005707B8">
              <w:rPr>
                <w:rFonts w:asciiTheme="minorHAnsi" w:hAnsiTheme="minorHAnsi" w:cstheme="minorHAnsi"/>
                <w:bCs w:val="0"/>
                <w:sz w:val="22"/>
                <w:szCs w:val="22"/>
              </w:rPr>
              <w:t>Tee Damas (rojo)</w:t>
            </w:r>
          </w:p>
          <w:p w14:paraId="3491CFEB" w14:textId="77777777" w:rsidR="007D7083" w:rsidRPr="00E20EA6" w:rsidRDefault="007D7083" w:rsidP="002D00F9">
            <w:pPr>
              <w:jc w:val="both"/>
              <w:rPr>
                <w:rFonts w:asciiTheme="minorHAnsi" w:hAnsiTheme="minorHAnsi" w:cstheme="minorHAnsi"/>
                <w:b w:val="0"/>
                <w:sz w:val="22"/>
                <w:szCs w:val="22"/>
              </w:rPr>
            </w:pPr>
          </w:p>
          <w:p w14:paraId="58E23CF1" w14:textId="77777777" w:rsidR="00827D45" w:rsidRPr="00407CC0" w:rsidRDefault="00DA5631" w:rsidP="002D00F9">
            <w:pPr>
              <w:jc w:val="both"/>
              <w:rPr>
                <w:rFonts w:asciiTheme="minorHAnsi" w:hAnsiTheme="minorHAnsi" w:cstheme="minorHAnsi"/>
                <w:b w:val="0"/>
                <w:sz w:val="22"/>
                <w:szCs w:val="22"/>
              </w:rPr>
            </w:pPr>
            <w:r w:rsidRPr="00E20EA6">
              <w:rPr>
                <w:rFonts w:asciiTheme="minorHAnsi" w:hAnsiTheme="minorHAnsi" w:cstheme="minorHAnsi"/>
                <w:b w:val="0"/>
                <w:sz w:val="22"/>
                <w:szCs w:val="22"/>
              </w:rPr>
              <w:t xml:space="preserve">* </w:t>
            </w:r>
            <w:r w:rsidR="00F543D2" w:rsidRPr="00E20EA6">
              <w:rPr>
                <w:rFonts w:asciiTheme="minorHAnsi" w:hAnsiTheme="minorHAnsi" w:cstheme="minorHAnsi"/>
                <w:b w:val="0"/>
                <w:sz w:val="22"/>
                <w:szCs w:val="22"/>
              </w:rPr>
              <w:t>El Comité del Campeonato</w:t>
            </w:r>
            <w:r w:rsidR="0077306B" w:rsidRPr="00E20EA6">
              <w:rPr>
                <w:rFonts w:asciiTheme="minorHAnsi" w:hAnsiTheme="minorHAnsi" w:cstheme="minorHAnsi"/>
                <w:b w:val="0"/>
                <w:sz w:val="22"/>
                <w:szCs w:val="22"/>
              </w:rPr>
              <w:t xml:space="preserve"> podría </w:t>
            </w:r>
            <w:r w:rsidR="00FF74AD" w:rsidRPr="00E20EA6">
              <w:rPr>
                <w:rFonts w:asciiTheme="minorHAnsi" w:hAnsiTheme="minorHAnsi" w:cstheme="minorHAnsi"/>
                <w:b w:val="0"/>
                <w:sz w:val="22"/>
                <w:szCs w:val="22"/>
              </w:rPr>
              <w:t xml:space="preserve">eventualmente </w:t>
            </w:r>
            <w:r w:rsidR="0077306B" w:rsidRPr="00E20EA6">
              <w:rPr>
                <w:rFonts w:asciiTheme="minorHAnsi" w:hAnsiTheme="minorHAnsi" w:cstheme="minorHAnsi"/>
                <w:b w:val="0"/>
                <w:sz w:val="22"/>
                <w:szCs w:val="22"/>
              </w:rPr>
              <w:t>cambi</w:t>
            </w:r>
            <w:r w:rsidR="00256C91" w:rsidRPr="00E20EA6">
              <w:rPr>
                <w:rFonts w:asciiTheme="minorHAnsi" w:hAnsiTheme="minorHAnsi" w:cstheme="minorHAnsi"/>
                <w:b w:val="0"/>
                <w:sz w:val="22"/>
                <w:szCs w:val="22"/>
              </w:rPr>
              <w:t>ar el circuito de cancha en el C</w:t>
            </w:r>
            <w:r w:rsidR="0077306B" w:rsidRPr="00E20EA6">
              <w:rPr>
                <w:rFonts w:asciiTheme="minorHAnsi" w:hAnsiTheme="minorHAnsi" w:cstheme="minorHAnsi"/>
                <w:b w:val="0"/>
                <w:sz w:val="22"/>
                <w:szCs w:val="22"/>
              </w:rPr>
              <w:t>lub</w:t>
            </w:r>
            <w:r w:rsidR="00AE4E2B">
              <w:rPr>
                <w:rFonts w:asciiTheme="minorHAnsi" w:hAnsiTheme="minorHAnsi" w:cstheme="minorHAnsi"/>
                <w:b w:val="0"/>
                <w:sz w:val="22"/>
                <w:szCs w:val="22"/>
              </w:rPr>
              <w:t xml:space="preserve"> </w:t>
            </w:r>
            <w:r w:rsidR="00256C91" w:rsidRPr="00E20EA6">
              <w:rPr>
                <w:rFonts w:asciiTheme="minorHAnsi" w:hAnsiTheme="minorHAnsi" w:cstheme="minorHAnsi"/>
                <w:b w:val="0"/>
                <w:sz w:val="22"/>
                <w:szCs w:val="22"/>
              </w:rPr>
              <w:t>S</w:t>
            </w:r>
            <w:r w:rsidR="00FF74AD" w:rsidRPr="00E20EA6">
              <w:rPr>
                <w:rFonts w:asciiTheme="minorHAnsi" w:hAnsiTheme="minorHAnsi" w:cstheme="minorHAnsi"/>
                <w:b w:val="0"/>
                <w:sz w:val="22"/>
                <w:szCs w:val="22"/>
              </w:rPr>
              <w:t>ede</w:t>
            </w:r>
            <w:r w:rsidR="007D7083" w:rsidRPr="00E20EA6">
              <w:rPr>
                <w:rFonts w:asciiTheme="minorHAnsi" w:hAnsiTheme="minorHAnsi" w:cstheme="minorHAnsi"/>
                <w:b w:val="0"/>
                <w:sz w:val="22"/>
                <w:szCs w:val="22"/>
              </w:rPr>
              <w:t>.</w:t>
            </w:r>
          </w:p>
        </w:tc>
      </w:tr>
    </w:tbl>
    <w:p w14:paraId="5573D9E1" w14:textId="77777777" w:rsidR="006E0F8D" w:rsidRPr="00E20EA6" w:rsidRDefault="006E0F8D" w:rsidP="008D1E27">
      <w:pPr>
        <w:spacing w:after="200" w:line="276" w:lineRule="auto"/>
        <w:rPr>
          <w:rFonts w:asciiTheme="minorHAnsi" w:hAnsiTheme="minorHAnsi" w:cstheme="minorHAnsi"/>
          <w:b/>
          <w:sz w:val="22"/>
          <w:szCs w:val="22"/>
        </w:rPr>
      </w:pPr>
    </w:p>
    <w:tbl>
      <w:tblPr>
        <w:tblW w:w="960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518"/>
        <w:gridCol w:w="2552"/>
        <w:gridCol w:w="4536"/>
      </w:tblGrid>
      <w:tr w:rsidR="007D282B" w:rsidRPr="00E20EA6" w14:paraId="0688C28A" w14:textId="77777777" w:rsidTr="00BF6DF4">
        <w:trPr>
          <w:trHeight w:val="196"/>
        </w:trPr>
        <w:tc>
          <w:tcPr>
            <w:tcW w:w="2518" w:type="dxa"/>
            <w:tcBorders>
              <w:top w:val="single" w:sz="8" w:space="0" w:color="002060"/>
              <w:left w:val="single" w:sz="8" w:space="0" w:color="002060"/>
              <w:bottom w:val="single" w:sz="8" w:space="0" w:color="002060"/>
              <w:right w:val="single" w:sz="8" w:space="0" w:color="002060"/>
            </w:tcBorders>
            <w:shd w:val="clear" w:color="auto" w:fill="002060"/>
          </w:tcPr>
          <w:p w14:paraId="587A5CFC" w14:textId="77777777" w:rsidR="007D282B" w:rsidRPr="00E20EA6" w:rsidRDefault="007D282B" w:rsidP="006A4F5B">
            <w:pPr>
              <w:rPr>
                <w:rFonts w:asciiTheme="minorHAnsi" w:hAnsiTheme="minorHAnsi" w:cstheme="minorHAnsi"/>
                <w:b/>
                <w:bCs/>
                <w:color w:val="FFFFFF"/>
              </w:rPr>
            </w:pPr>
            <w:r w:rsidRPr="00E20EA6">
              <w:rPr>
                <w:rFonts w:asciiTheme="minorHAnsi" w:hAnsiTheme="minorHAnsi" w:cstheme="minorHAnsi"/>
                <w:b/>
                <w:bCs/>
                <w:color w:val="FFFFFF"/>
                <w:sz w:val="22"/>
                <w:szCs w:val="22"/>
              </w:rPr>
              <w:t>INSCRIPCIÓN</w:t>
            </w:r>
          </w:p>
        </w:tc>
        <w:tc>
          <w:tcPr>
            <w:tcW w:w="2552" w:type="dxa"/>
            <w:tcBorders>
              <w:top w:val="single" w:sz="8" w:space="0" w:color="002060"/>
              <w:left w:val="single" w:sz="8" w:space="0" w:color="002060"/>
              <w:bottom w:val="single" w:sz="8" w:space="0" w:color="002060"/>
              <w:right w:val="single" w:sz="8" w:space="0" w:color="002060"/>
            </w:tcBorders>
            <w:shd w:val="clear" w:color="auto" w:fill="002060"/>
          </w:tcPr>
          <w:p w14:paraId="694E1DFD" w14:textId="77777777" w:rsidR="007D282B" w:rsidRPr="00E20EA6" w:rsidRDefault="007D282B" w:rsidP="006A4F5B">
            <w:pPr>
              <w:rPr>
                <w:rFonts w:asciiTheme="minorHAnsi" w:hAnsiTheme="minorHAnsi" w:cstheme="minorHAnsi"/>
                <w:b/>
                <w:bCs/>
                <w:color w:val="FFFFFF"/>
              </w:rPr>
            </w:pPr>
          </w:p>
        </w:tc>
        <w:tc>
          <w:tcPr>
            <w:tcW w:w="4536" w:type="dxa"/>
            <w:tcBorders>
              <w:top w:val="single" w:sz="8" w:space="0" w:color="002060"/>
              <w:left w:val="single" w:sz="8" w:space="0" w:color="002060"/>
              <w:bottom w:val="single" w:sz="8" w:space="0" w:color="002060"/>
              <w:right w:val="single" w:sz="8" w:space="0" w:color="002060"/>
            </w:tcBorders>
            <w:shd w:val="clear" w:color="auto" w:fill="002060"/>
          </w:tcPr>
          <w:p w14:paraId="74E16912" w14:textId="77777777" w:rsidR="007D282B" w:rsidRPr="00E20EA6" w:rsidRDefault="007D282B" w:rsidP="006A4F5B">
            <w:pPr>
              <w:rPr>
                <w:rFonts w:asciiTheme="minorHAnsi" w:hAnsiTheme="minorHAnsi" w:cstheme="minorHAnsi"/>
                <w:b/>
                <w:bCs/>
                <w:color w:val="FFFFFF"/>
              </w:rPr>
            </w:pPr>
          </w:p>
        </w:tc>
      </w:tr>
      <w:tr w:rsidR="007D282B" w:rsidRPr="00E20EA6" w14:paraId="72E306C9" w14:textId="77777777" w:rsidTr="00BF6DF4">
        <w:tc>
          <w:tcPr>
            <w:tcW w:w="2518" w:type="dxa"/>
            <w:tcBorders>
              <w:top w:val="single" w:sz="8" w:space="0" w:color="002060"/>
              <w:left w:val="single" w:sz="8" w:space="0" w:color="002060"/>
              <w:bottom w:val="single" w:sz="8" w:space="0" w:color="002060"/>
              <w:right w:val="single" w:sz="8" w:space="0" w:color="002060"/>
            </w:tcBorders>
            <w:shd w:val="clear" w:color="auto" w:fill="D3DFEE"/>
          </w:tcPr>
          <w:p w14:paraId="2C050D17" w14:textId="6408CB71" w:rsidR="003124D3" w:rsidRPr="005D2206" w:rsidRDefault="007D282B" w:rsidP="006A4F5B">
            <w:pPr>
              <w:rPr>
                <w:rFonts w:asciiTheme="minorHAnsi" w:hAnsiTheme="minorHAnsi" w:cstheme="minorHAnsi"/>
                <w:b/>
                <w:bCs/>
                <w:sz w:val="22"/>
                <w:szCs w:val="22"/>
              </w:rPr>
            </w:pPr>
            <w:r w:rsidRPr="005D2206">
              <w:rPr>
                <w:rFonts w:asciiTheme="minorHAnsi" w:hAnsiTheme="minorHAnsi" w:cstheme="minorHAnsi"/>
                <w:b/>
                <w:bCs/>
                <w:sz w:val="22"/>
                <w:szCs w:val="22"/>
              </w:rPr>
              <w:t>VALOR INSCRIPCIÓN</w:t>
            </w:r>
          </w:p>
          <w:p w14:paraId="479BEA4B" w14:textId="1389E439" w:rsidR="003124D3" w:rsidRPr="005D2206" w:rsidRDefault="003124D3" w:rsidP="006A4F5B">
            <w:pPr>
              <w:rPr>
                <w:rFonts w:asciiTheme="minorHAnsi" w:hAnsiTheme="minorHAnsi" w:cstheme="minorHAnsi"/>
                <w:sz w:val="22"/>
                <w:szCs w:val="22"/>
              </w:rPr>
            </w:pPr>
            <w:r w:rsidRPr="005D2206">
              <w:rPr>
                <w:rFonts w:asciiTheme="minorHAnsi" w:hAnsiTheme="minorHAnsi" w:cstheme="minorHAnsi"/>
                <w:b/>
                <w:bCs/>
                <w:sz w:val="22"/>
                <w:szCs w:val="22"/>
              </w:rPr>
              <w:t>*</w:t>
            </w:r>
            <w:r w:rsidRPr="005D2206">
              <w:rPr>
                <w:rFonts w:asciiTheme="minorHAnsi" w:hAnsiTheme="minorHAnsi" w:cstheme="minorHAnsi"/>
                <w:sz w:val="22"/>
                <w:szCs w:val="22"/>
              </w:rPr>
              <w:t>Valor incluye Green Fee</w:t>
            </w:r>
          </w:p>
        </w:tc>
        <w:tc>
          <w:tcPr>
            <w:tcW w:w="2552" w:type="dxa"/>
            <w:tcBorders>
              <w:top w:val="single" w:sz="8" w:space="0" w:color="002060"/>
              <w:left w:val="single" w:sz="8" w:space="0" w:color="002060"/>
              <w:bottom w:val="single" w:sz="8" w:space="0" w:color="002060"/>
              <w:right w:val="single" w:sz="8" w:space="0" w:color="002060"/>
            </w:tcBorders>
            <w:shd w:val="clear" w:color="auto" w:fill="D3DFEE"/>
          </w:tcPr>
          <w:p w14:paraId="73A338ED" w14:textId="6F25BA02" w:rsidR="007D282B" w:rsidRPr="00A76795" w:rsidRDefault="00B15991" w:rsidP="008D1E27">
            <w:pPr>
              <w:rPr>
                <w:rFonts w:asciiTheme="minorHAnsi" w:hAnsiTheme="minorHAnsi" w:cstheme="minorHAnsi"/>
                <w:bCs/>
                <w:sz w:val="22"/>
                <w:szCs w:val="22"/>
              </w:rPr>
            </w:pPr>
            <w:r w:rsidRPr="00A76795">
              <w:rPr>
                <w:rFonts w:asciiTheme="minorHAnsi" w:hAnsiTheme="minorHAnsi" w:cstheme="minorHAnsi"/>
                <w:bCs/>
                <w:sz w:val="22"/>
                <w:szCs w:val="22"/>
              </w:rPr>
              <w:t>Varones profesionales miembros de</w:t>
            </w:r>
            <w:r w:rsidR="00706F33" w:rsidRPr="00A76795">
              <w:rPr>
                <w:rFonts w:asciiTheme="minorHAnsi" w:hAnsiTheme="minorHAnsi" w:cstheme="minorHAnsi"/>
                <w:bCs/>
                <w:sz w:val="22"/>
                <w:szCs w:val="22"/>
              </w:rPr>
              <w:t xml:space="preserve"> JPGA</w:t>
            </w:r>
          </w:p>
          <w:p w14:paraId="54D469B0" w14:textId="77777777" w:rsidR="005D2206" w:rsidRPr="00A76795" w:rsidRDefault="005D2206" w:rsidP="008D1E27">
            <w:pPr>
              <w:rPr>
                <w:rFonts w:asciiTheme="minorHAnsi" w:hAnsiTheme="minorHAnsi" w:cstheme="minorHAnsi"/>
                <w:bCs/>
                <w:sz w:val="22"/>
                <w:szCs w:val="22"/>
              </w:rPr>
            </w:pPr>
          </w:p>
          <w:p w14:paraId="51037F8E" w14:textId="77777777" w:rsidR="00AE3E8D" w:rsidRDefault="00B15991" w:rsidP="008D1E27">
            <w:pPr>
              <w:rPr>
                <w:rFonts w:asciiTheme="minorHAnsi" w:hAnsiTheme="minorHAnsi" w:cstheme="minorHAnsi"/>
                <w:bCs/>
                <w:sz w:val="22"/>
                <w:szCs w:val="22"/>
              </w:rPr>
            </w:pPr>
            <w:r w:rsidRPr="00A76795">
              <w:rPr>
                <w:rFonts w:asciiTheme="minorHAnsi" w:hAnsiTheme="minorHAnsi" w:cstheme="minorHAnsi"/>
                <w:bCs/>
                <w:sz w:val="22"/>
                <w:szCs w:val="22"/>
              </w:rPr>
              <w:t>Varones profesionales no miembros de</w:t>
            </w:r>
            <w:r w:rsidR="00706F33" w:rsidRPr="00A76795">
              <w:rPr>
                <w:rFonts w:asciiTheme="minorHAnsi" w:hAnsiTheme="minorHAnsi" w:cstheme="minorHAnsi"/>
                <w:bCs/>
                <w:sz w:val="22"/>
                <w:szCs w:val="22"/>
              </w:rPr>
              <w:t xml:space="preserve"> JPGA</w:t>
            </w:r>
          </w:p>
          <w:p w14:paraId="79D3B0CA" w14:textId="77777777" w:rsidR="00AE3E8D" w:rsidRDefault="00AE3E8D" w:rsidP="008D1E27">
            <w:pPr>
              <w:rPr>
                <w:rFonts w:asciiTheme="minorHAnsi" w:hAnsiTheme="minorHAnsi" w:cstheme="minorHAnsi"/>
                <w:bCs/>
                <w:sz w:val="22"/>
                <w:szCs w:val="22"/>
              </w:rPr>
            </w:pPr>
          </w:p>
          <w:p w14:paraId="797F18DB" w14:textId="0E414A7F" w:rsidR="003124D3" w:rsidRPr="00A76795" w:rsidRDefault="00B15991" w:rsidP="008D1E27">
            <w:pPr>
              <w:rPr>
                <w:rFonts w:asciiTheme="minorHAnsi" w:hAnsiTheme="minorHAnsi" w:cstheme="minorHAnsi"/>
                <w:bCs/>
                <w:sz w:val="22"/>
                <w:szCs w:val="22"/>
              </w:rPr>
            </w:pPr>
            <w:r w:rsidRPr="00A76795">
              <w:rPr>
                <w:rFonts w:asciiTheme="minorHAnsi" w:hAnsiTheme="minorHAnsi" w:cstheme="minorHAnsi"/>
                <w:bCs/>
                <w:sz w:val="22"/>
                <w:szCs w:val="22"/>
              </w:rPr>
              <w:t xml:space="preserve">Varones </w:t>
            </w:r>
            <w:r w:rsidR="00326CE8">
              <w:rPr>
                <w:rFonts w:asciiTheme="minorHAnsi" w:hAnsiTheme="minorHAnsi" w:cstheme="minorHAnsi"/>
                <w:bCs/>
                <w:sz w:val="22"/>
                <w:szCs w:val="22"/>
              </w:rPr>
              <w:t xml:space="preserve">y damas </w:t>
            </w:r>
            <w:r w:rsidRPr="00A76795">
              <w:rPr>
                <w:rFonts w:asciiTheme="minorHAnsi" w:hAnsiTheme="minorHAnsi" w:cstheme="minorHAnsi"/>
                <w:bCs/>
                <w:sz w:val="22"/>
                <w:szCs w:val="22"/>
              </w:rPr>
              <w:t>aficionados</w:t>
            </w:r>
          </w:p>
          <w:p w14:paraId="0EB00405" w14:textId="77777777" w:rsidR="005D2206" w:rsidRPr="00A76795" w:rsidRDefault="005D2206" w:rsidP="008D1E27">
            <w:pPr>
              <w:rPr>
                <w:rFonts w:asciiTheme="minorHAnsi" w:hAnsiTheme="minorHAnsi" w:cstheme="minorHAnsi"/>
                <w:bCs/>
                <w:sz w:val="22"/>
                <w:szCs w:val="22"/>
              </w:rPr>
            </w:pPr>
          </w:p>
          <w:p w14:paraId="24CBC186" w14:textId="698A80C8" w:rsidR="00D848D9" w:rsidRPr="00A76795" w:rsidRDefault="00D848D9" w:rsidP="008D1E27">
            <w:pPr>
              <w:rPr>
                <w:rFonts w:asciiTheme="minorHAnsi" w:hAnsiTheme="minorHAnsi" w:cstheme="minorHAnsi"/>
                <w:bCs/>
                <w:sz w:val="22"/>
                <w:szCs w:val="22"/>
              </w:rPr>
            </w:pPr>
            <w:r w:rsidRPr="00A76795">
              <w:rPr>
                <w:rFonts w:asciiTheme="minorHAnsi" w:hAnsiTheme="minorHAnsi" w:cstheme="minorHAnsi"/>
                <w:bCs/>
                <w:sz w:val="22"/>
                <w:szCs w:val="22"/>
              </w:rPr>
              <w:t>Socios Club</w:t>
            </w:r>
          </w:p>
          <w:p w14:paraId="40934161" w14:textId="6993350D" w:rsidR="008106B0" w:rsidRPr="00A76795" w:rsidRDefault="008106B0" w:rsidP="000C5573">
            <w:pPr>
              <w:rPr>
                <w:rFonts w:asciiTheme="minorHAnsi" w:hAnsiTheme="minorHAnsi" w:cstheme="minorHAnsi"/>
                <w:bCs/>
                <w:sz w:val="22"/>
                <w:szCs w:val="22"/>
              </w:rPr>
            </w:pPr>
          </w:p>
        </w:tc>
        <w:tc>
          <w:tcPr>
            <w:tcW w:w="4536" w:type="dxa"/>
            <w:tcBorders>
              <w:top w:val="single" w:sz="8" w:space="0" w:color="002060"/>
              <w:left w:val="single" w:sz="8" w:space="0" w:color="002060"/>
              <w:bottom w:val="single" w:sz="8" w:space="0" w:color="002060"/>
              <w:right w:val="single" w:sz="8" w:space="0" w:color="002060"/>
            </w:tcBorders>
            <w:shd w:val="clear" w:color="auto" w:fill="D3DFEE"/>
          </w:tcPr>
          <w:p w14:paraId="49DC9DF4" w14:textId="7EF8DBDD" w:rsidR="003124D3" w:rsidRPr="00A76795" w:rsidRDefault="003124D3" w:rsidP="006A4F5B">
            <w:pPr>
              <w:rPr>
                <w:rFonts w:asciiTheme="minorHAnsi" w:hAnsiTheme="minorHAnsi" w:cstheme="minorHAnsi"/>
                <w:sz w:val="22"/>
                <w:szCs w:val="22"/>
              </w:rPr>
            </w:pPr>
            <w:r w:rsidRPr="00A76795">
              <w:rPr>
                <w:rFonts w:asciiTheme="minorHAnsi" w:hAnsiTheme="minorHAnsi" w:cstheme="minorHAnsi"/>
                <w:sz w:val="22"/>
                <w:szCs w:val="22"/>
              </w:rPr>
              <w:t>$</w:t>
            </w:r>
            <w:r w:rsidR="00706F33" w:rsidRPr="00A76795">
              <w:rPr>
                <w:rFonts w:asciiTheme="minorHAnsi" w:hAnsiTheme="minorHAnsi" w:cstheme="minorHAnsi"/>
                <w:sz w:val="22"/>
                <w:szCs w:val="22"/>
              </w:rPr>
              <w:t>50</w:t>
            </w:r>
            <w:r w:rsidRPr="00A76795">
              <w:rPr>
                <w:rFonts w:asciiTheme="minorHAnsi" w:hAnsiTheme="minorHAnsi" w:cstheme="minorHAnsi"/>
                <w:sz w:val="22"/>
                <w:szCs w:val="22"/>
              </w:rPr>
              <w:t>.000</w:t>
            </w:r>
          </w:p>
          <w:p w14:paraId="29C93026" w14:textId="77777777" w:rsidR="005D2206" w:rsidRPr="00A76795" w:rsidRDefault="005D2206" w:rsidP="006A4F5B">
            <w:pPr>
              <w:rPr>
                <w:rFonts w:asciiTheme="minorHAnsi" w:hAnsiTheme="minorHAnsi" w:cstheme="minorHAnsi"/>
                <w:sz w:val="22"/>
                <w:szCs w:val="22"/>
              </w:rPr>
            </w:pPr>
          </w:p>
          <w:p w14:paraId="4DDF1AF7" w14:textId="77777777" w:rsidR="00B15991" w:rsidRPr="00A76795" w:rsidRDefault="00B15991" w:rsidP="006A4F5B">
            <w:pPr>
              <w:rPr>
                <w:rFonts w:asciiTheme="minorHAnsi" w:hAnsiTheme="minorHAnsi" w:cstheme="minorHAnsi"/>
                <w:sz w:val="22"/>
                <w:szCs w:val="22"/>
              </w:rPr>
            </w:pPr>
          </w:p>
          <w:p w14:paraId="6578F6D0" w14:textId="28C603A7" w:rsidR="005D2206" w:rsidRDefault="00AE3E8D" w:rsidP="006A4F5B">
            <w:pPr>
              <w:rPr>
                <w:rFonts w:asciiTheme="minorHAnsi" w:hAnsiTheme="minorHAnsi" w:cstheme="minorHAnsi"/>
                <w:sz w:val="22"/>
                <w:szCs w:val="22"/>
              </w:rPr>
            </w:pPr>
            <w:r>
              <w:rPr>
                <w:rFonts w:asciiTheme="minorHAnsi" w:hAnsiTheme="minorHAnsi" w:cstheme="minorHAnsi"/>
                <w:sz w:val="22"/>
                <w:szCs w:val="22"/>
              </w:rPr>
              <w:t>$200.000</w:t>
            </w:r>
          </w:p>
          <w:p w14:paraId="06621875" w14:textId="77777777" w:rsidR="00AE3E8D" w:rsidRDefault="00AE3E8D" w:rsidP="006A4F5B">
            <w:pPr>
              <w:rPr>
                <w:rFonts w:asciiTheme="minorHAnsi" w:hAnsiTheme="minorHAnsi" w:cstheme="minorHAnsi"/>
                <w:sz w:val="22"/>
                <w:szCs w:val="22"/>
              </w:rPr>
            </w:pPr>
          </w:p>
          <w:p w14:paraId="472B872F" w14:textId="77777777" w:rsidR="00AE3E8D" w:rsidRPr="00A76795" w:rsidRDefault="00AE3E8D" w:rsidP="006A4F5B">
            <w:pPr>
              <w:rPr>
                <w:rFonts w:asciiTheme="minorHAnsi" w:hAnsiTheme="minorHAnsi" w:cstheme="minorHAnsi"/>
                <w:sz w:val="22"/>
                <w:szCs w:val="22"/>
              </w:rPr>
            </w:pPr>
          </w:p>
          <w:p w14:paraId="221FD2DC" w14:textId="77777777" w:rsidR="00AE3E8D" w:rsidRPr="00A76795" w:rsidRDefault="00AE3E8D" w:rsidP="00AE3E8D">
            <w:pPr>
              <w:rPr>
                <w:rFonts w:asciiTheme="minorHAnsi" w:hAnsiTheme="minorHAnsi" w:cstheme="minorHAnsi"/>
                <w:sz w:val="22"/>
                <w:szCs w:val="22"/>
              </w:rPr>
            </w:pPr>
            <w:r w:rsidRPr="00A76795">
              <w:rPr>
                <w:rFonts w:asciiTheme="minorHAnsi" w:hAnsiTheme="minorHAnsi" w:cstheme="minorHAnsi"/>
                <w:sz w:val="22"/>
                <w:szCs w:val="22"/>
              </w:rPr>
              <w:t>$70.000</w:t>
            </w:r>
          </w:p>
          <w:p w14:paraId="2273113A" w14:textId="77777777" w:rsidR="00706F33" w:rsidRPr="00A76795" w:rsidRDefault="00706F33" w:rsidP="006A4F5B">
            <w:pPr>
              <w:rPr>
                <w:rFonts w:asciiTheme="minorHAnsi" w:hAnsiTheme="minorHAnsi" w:cstheme="minorHAnsi"/>
                <w:sz w:val="22"/>
                <w:szCs w:val="22"/>
              </w:rPr>
            </w:pPr>
          </w:p>
          <w:p w14:paraId="526BF0C2" w14:textId="77777777" w:rsidR="00D40640" w:rsidRDefault="00D40640" w:rsidP="006A4F5B">
            <w:pPr>
              <w:rPr>
                <w:rFonts w:asciiTheme="minorHAnsi" w:hAnsiTheme="minorHAnsi" w:cstheme="minorHAnsi"/>
                <w:sz w:val="22"/>
                <w:szCs w:val="22"/>
              </w:rPr>
            </w:pPr>
          </w:p>
          <w:p w14:paraId="5CBA51DA" w14:textId="53A3EA9A" w:rsidR="003124D3" w:rsidRPr="00A76795" w:rsidRDefault="0029013A" w:rsidP="006A4F5B">
            <w:pPr>
              <w:rPr>
                <w:rFonts w:asciiTheme="minorHAnsi" w:hAnsiTheme="minorHAnsi" w:cstheme="minorHAnsi"/>
                <w:sz w:val="22"/>
                <w:szCs w:val="22"/>
              </w:rPr>
            </w:pPr>
            <w:r w:rsidRPr="00A76795">
              <w:rPr>
                <w:rFonts w:asciiTheme="minorHAnsi" w:hAnsiTheme="minorHAnsi" w:cstheme="minorHAnsi"/>
                <w:sz w:val="22"/>
                <w:szCs w:val="22"/>
              </w:rPr>
              <w:t>$</w:t>
            </w:r>
            <w:r w:rsidR="00E3078E" w:rsidRPr="00A76795">
              <w:rPr>
                <w:rFonts w:asciiTheme="minorHAnsi" w:hAnsiTheme="minorHAnsi" w:cstheme="minorHAnsi"/>
                <w:sz w:val="22"/>
                <w:szCs w:val="22"/>
              </w:rPr>
              <w:t>5</w:t>
            </w:r>
            <w:r w:rsidRPr="00A76795">
              <w:rPr>
                <w:rFonts w:asciiTheme="minorHAnsi" w:hAnsiTheme="minorHAnsi" w:cstheme="minorHAnsi"/>
                <w:sz w:val="22"/>
                <w:szCs w:val="22"/>
              </w:rPr>
              <w:t>0.000</w:t>
            </w:r>
          </w:p>
        </w:tc>
      </w:tr>
      <w:tr w:rsidR="007D282B" w:rsidRPr="00E20EA6" w14:paraId="451B2DC0" w14:textId="77777777" w:rsidTr="004B30B5">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2518" w:type="dxa"/>
            <w:tcBorders>
              <w:top w:val="single" w:sz="8" w:space="0" w:color="002060"/>
              <w:left w:val="single" w:sz="8" w:space="0" w:color="002060"/>
              <w:bottom w:val="single" w:sz="8" w:space="0" w:color="002060"/>
              <w:right w:val="single" w:sz="8" w:space="0" w:color="002060"/>
            </w:tcBorders>
          </w:tcPr>
          <w:p w14:paraId="72ECFA25" w14:textId="451D722E" w:rsidR="007D282B" w:rsidRPr="005D2206" w:rsidRDefault="007D282B" w:rsidP="006A4F5B">
            <w:pPr>
              <w:rPr>
                <w:rFonts w:asciiTheme="minorHAnsi" w:hAnsiTheme="minorHAnsi" w:cstheme="minorHAnsi"/>
                <w:b/>
                <w:bCs/>
                <w:sz w:val="22"/>
                <w:szCs w:val="22"/>
              </w:rPr>
            </w:pPr>
            <w:r w:rsidRPr="005D2206">
              <w:rPr>
                <w:rFonts w:asciiTheme="minorHAnsi" w:hAnsiTheme="minorHAnsi" w:cstheme="minorHAnsi"/>
                <w:b/>
                <w:bCs/>
                <w:sz w:val="22"/>
                <w:szCs w:val="22"/>
              </w:rPr>
              <w:t xml:space="preserve">Información </w:t>
            </w:r>
            <w:r w:rsidR="00510905" w:rsidRPr="005D2206">
              <w:rPr>
                <w:rFonts w:asciiTheme="minorHAnsi" w:hAnsiTheme="minorHAnsi" w:cstheme="minorHAnsi"/>
                <w:b/>
                <w:bCs/>
                <w:sz w:val="22"/>
                <w:szCs w:val="22"/>
              </w:rPr>
              <w:t>requerida y</w:t>
            </w:r>
            <w:r w:rsidRPr="005D2206">
              <w:rPr>
                <w:rFonts w:asciiTheme="minorHAnsi" w:hAnsiTheme="minorHAnsi" w:cstheme="minorHAnsi"/>
                <w:b/>
                <w:bCs/>
                <w:sz w:val="22"/>
                <w:szCs w:val="22"/>
              </w:rPr>
              <w:t xml:space="preserve"> confirmación</w:t>
            </w:r>
          </w:p>
        </w:tc>
        <w:tc>
          <w:tcPr>
            <w:tcW w:w="7088" w:type="dxa"/>
            <w:gridSpan w:val="2"/>
            <w:tcBorders>
              <w:top w:val="single" w:sz="8" w:space="0" w:color="002060"/>
              <w:left w:val="single" w:sz="8" w:space="0" w:color="002060"/>
              <w:bottom w:val="single" w:sz="8" w:space="0" w:color="002060"/>
              <w:right w:val="single" w:sz="8" w:space="0" w:color="002060"/>
            </w:tcBorders>
          </w:tcPr>
          <w:p w14:paraId="6765BD47" w14:textId="40718F15" w:rsidR="00A03BE0" w:rsidRPr="005D2206" w:rsidRDefault="007D282B" w:rsidP="005B2F11">
            <w:pPr>
              <w:jc w:val="both"/>
              <w:rPr>
                <w:rFonts w:asciiTheme="minorHAnsi" w:hAnsiTheme="minorHAnsi" w:cstheme="minorHAnsi"/>
                <w:sz w:val="22"/>
                <w:szCs w:val="22"/>
              </w:rPr>
            </w:pPr>
            <w:r w:rsidRPr="005D2206">
              <w:rPr>
                <w:rFonts w:asciiTheme="minorHAnsi" w:hAnsiTheme="minorHAnsi" w:cstheme="minorHAnsi"/>
                <w:sz w:val="22"/>
                <w:szCs w:val="22"/>
              </w:rPr>
              <w:t xml:space="preserve">La inscripción debe incluir </w:t>
            </w:r>
            <w:r w:rsidR="005B2F11" w:rsidRPr="005D2206">
              <w:rPr>
                <w:rFonts w:asciiTheme="minorHAnsi" w:hAnsiTheme="minorHAnsi" w:cstheme="minorHAnsi"/>
                <w:sz w:val="22"/>
                <w:szCs w:val="22"/>
              </w:rPr>
              <w:t>Apellidos, Nombres</w:t>
            </w:r>
            <w:r w:rsidRPr="005D2206">
              <w:rPr>
                <w:rFonts w:asciiTheme="minorHAnsi" w:hAnsiTheme="minorHAnsi" w:cstheme="minorHAnsi"/>
                <w:sz w:val="22"/>
                <w:szCs w:val="22"/>
              </w:rPr>
              <w:t xml:space="preserve">, RUT, Fecha de nacimiento, </w:t>
            </w:r>
            <w:r w:rsidR="00256C91" w:rsidRPr="005D2206">
              <w:rPr>
                <w:rFonts w:asciiTheme="minorHAnsi" w:hAnsiTheme="minorHAnsi" w:cstheme="minorHAnsi"/>
                <w:sz w:val="22"/>
                <w:szCs w:val="22"/>
              </w:rPr>
              <w:t xml:space="preserve">nacionalidad, </w:t>
            </w:r>
            <w:r w:rsidRPr="005D2206">
              <w:rPr>
                <w:rFonts w:asciiTheme="minorHAnsi" w:hAnsiTheme="minorHAnsi" w:cstheme="minorHAnsi"/>
                <w:sz w:val="22"/>
                <w:szCs w:val="22"/>
              </w:rPr>
              <w:t>correo electrónico, teléfonos de contacto e índice del jugador. Inscripciones con información equivoca o incompleta no serán consideradas. Es responsabilidad de cada jugador confirmar la recepción de su inscripción.</w:t>
            </w:r>
          </w:p>
        </w:tc>
      </w:tr>
      <w:tr w:rsidR="007D282B" w:rsidRPr="00E20EA6" w14:paraId="42F9F303" w14:textId="77777777" w:rsidTr="004B30B5">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2518" w:type="dxa"/>
            <w:tcBorders>
              <w:top w:val="single" w:sz="8" w:space="0" w:color="002060"/>
              <w:left w:val="single" w:sz="8" w:space="0" w:color="002060"/>
              <w:bottom w:val="single" w:sz="8" w:space="0" w:color="002060"/>
              <w:right w:val="single" w:sz="8" w:space="0" w:color="002060"/>
            </w:tcBorders>
            <w:shd w:val="clear" w:color="auto" w:fill="DBE5F1" w:themeFill="accent1" w:themeFillTint="33"/>
          </w:tcPr>
          <w:p w14:paraId="3EB6FA3D" w14:textId="77777777" w:rsidR="007D282B" w:rsidRPr="005D2206" w:rsidRDefault="007D282B" w:rsidP="006A4F5B">
            <w:pPr>
              <w:rPr>
                <w:rFonts w:asciiTheme="minorHAnsi" w:hAnsiTheme="minorHAnsi" w:cstheme="minorHAnsi"/>
                <w:b/>
                <w:bCs/>
                <w:sz w:val="22"/>
                <w:szCs w:val="22"/>
              </w:rPr>
            </w:pPr>
            <w:r w:rsidRPr="005D2206">
              <w:rPr>
                <w:rFonts w:asciiTheme="minorHAnsi" w:hAnsiTheme="minorHAnsi" w:cstheme="minorHAnsi"/>
                <w:b/>
                <w:bCs/>
                <w:sz w:val="22"/>
                <w:szCs w:val="22"/>
              </w:rPr>
              <w:lastRenderedPageBreak/>
              <w:t>Donde inscribirse</w:t>
            </w:r>
          </w:p>
        </w:tc>
        <w:tc>
          <w:tcPr>
            <w:tcW w:w="7088" w:type="dxa"/>
            <w:gridSpan w:val="2"/>
            <w:tcBorders>
              <w:top w:val="single" w:sz="8" w:space="0" w:color="002060"/>
              <w:left w:val="single" w:sz="8" w:space="0" w:color="002060"/>
              <w:bottom w:val="single" w:sz="8" w:space="0" w:color="002060"/>
              <w:right w:val="single" w:sz="8" w:space="0" w:color="002060"/>
            </w:tcBorders>
            <w:shd w:val="clear" w:color="auto" w:fill="DBE5F1" w:themeFill="accent1" w:themeFillTint="33"/>
          </w:tcPr>
          <w:p w14:paraId="0CAAC7B0" w14:textId="533BF09E" w:rsidR="00E95F49" w:rsidRPr="005D2206" w:rsidRDefault="00000000" w:rsidP="006A4F5B">
            <w:pPr>
              <w:jc w:val="both"/>
              <w:rPr>
                <w:rFonts w:asciiTheme="minorHAnsi" w:hAnsiTheme="minorHAnsi" w:cstheme="minorHAnsi"/>
                <w:sz w:val="22"/>
                <w:szCs w:val="22"/>
              </w:rPr>
            </w:pPr>
            <w:hyperlink r:id="rId10" w:history="1">
              <w:r w:rsidR="00EA62A8" w:rsidRPr="005D2206">
                <w:rPr>
                  <w:rStyle w:val="Hipervnculo"/>
                  <w:rFonts w:asciiTheme="minorHAnsi" w:hAnsiTheme="minorHAnsi" w:cstheme="minorHAnsi"/>
                  <w:sz w:val="22"/>
                  <w:szCs w:val="22"/>
                </w:rPr>
                <w:t>www.acidolactico.cl</w:t>
              </w:r>
            </w:hyperlink>
          </w:p>
          <w:p w14:paraId="0EBB5008" w14:textId="77777777" w:rsidR="00AA27EB" w:rsidRPr="005D2206" w:rsidRDefault="00AA27EB" w:rsidP="006A4F5B">
            <w:pPr>
              <w:jc w:val="both"/>
              <w:rPr>
                <w:rFonts w:asciiTheme="minorHAnsi" w:hAnsiTheme="minorHAnsi" w:cstheme="minorHAnsi"/>
                <w:sz w:val="22"/>
                <w:szCs w:val="22"/>
              </w:rPr>
            </w:pPr>
          </w:p>
        </w:tc>
      </w:tr>
      <w:tr w:rsidR="007D282B" w:rsidRPr="00E20EA6" w14:paraId="63820719" w14:textId="77777777" w:rsidTr="004B30B5">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2518" w:type="dxa"/>
            <w:tcBorders>
              <w:top w:val="single" w:sz="8" w:space="0" w:color="002060"/>
              <w:left w:val="single" w:sz="8" w:space="0" w:color="002060"/>
              <w:bottom w:val="single" w:sz="8" w:space="0" w:color="002060"/>
              <w:right w:val="single" w:sz="8" w:space="0" w:color="002060"/>
            </w:tcBorders>
          </w:tcPr>
          <w:p w14:paraId="09EC8519" w14:textId="77777777" w:rsidR="007D282B" w:rsidRPr="005D2206" w:rsidRDefault="007D282B" w:rsidP="006A4F5B">
            <w:pPr>
              <w:rPr>
                <w:rFonts w:asciiTheme="minorHAnsi" w:hAnsiTheme="minorHAnsi" w:cstheme="minorHAnsi"/>
                <w:b/>
                <w:bCs/>
                <w:sz w:val="22"/>
                <w:szCs w:val="22"/>
              </w:rPr>
            </w:pPr>
            <w:r w:rsidRPr="005D2206">
              <w:rPr>
                <w:rFonts w:asciiTheme="minorHAnsi" w:hAnsiTheme="minorHAnsi" w:cstheme="minorHAnsi"/>
                <w:b/>
                <w:bCs/>
                <w:sz w:val="22"/>
                <w:szCs w:val="22"/>
              </w:rPr>
              <w:t>Pago de inscripción</w:t>
            </w:r>
          </w:p>
        </w:tc>
        <w:tc>
          <w:tcPr>
            <w:tcW w:w="7088" w:type="dxa"/>
            <w:gridSpan w:val="2"/>
            <w:tcBorders>
              <w:top w:val="single" w:sz="8" w:space="0" w:color="002060"/>
              <w:left w:val="single" w:sz="8" w:space="0" w:color="002060"/>
              <w:bottom w:val="single" w:sz="8" w:space="0" w:color="002060"/>
              <w:right w:val="single" w:sz="8" w:space="0" w:color="002060"/>
            </w:tcBorders>
          </w:tcPr>
          <w:p w14:paraId="51BABCBD" w14:textId="5BF15B30" w:rsidR="007D282B"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 xml:space="preserve">En </w:t>
            </w:r>
            <w:hyperlink r:id="rId11" w:history="1">
              <w:r w:rsidRPr="005D2206">
                <w:rPr>
                  <w:rStyle w:val="Hipervnculo"/>
                  <w:rFonts w:asciiTheme="minorHAnsi" w:hAnsiTheme="minorHAnsi" w:cstheme="minorHAnsi"/>
                  <w:sz w:val="22"/>
                  <w:szCs w:val="22"/>
                </w:rPr>
                <w:t>www.acidolactico.cl</w:t>
              </w:r>
            </w:hyperlink>
            <w:r w:rsidR="005744DB" w:rsidRPr="005D2206">
              <w:rPr>
                <w:rStyle w:val="Hipervnculo"/>
                <w:rFonts w:asciiTheme="minorHAnsi" w:hAnsiTheme="minorHAnsi" w:cstheme="minorHAnsi"/>
                <w:sz w:val="22"/>
                <w:szCs w:val="22"/>
              </w:rPr>
              <w:t>,</w:t>
            </w:r>
            <w:r w:rsidRPr="005D2206">
              <w:rPr>
                <w:rFonts w:asciiTheme="minorHAnsi" w:hAnsiTheme="minorHAnsi" w:cstheme="minorHAnsi"/>
                <w:sz w:val="22"/>
                <w:szCs w:val="22"/>
              </w:rPr>
              <w:t xml:space="preserve"> por </w:t>
            </w:r>
            <w:r w:rsidR="00227308" w:rsidRPr="005D2206">
              <w:rPr>
                <w:rFonts w:asciiTheme="minorHAnsi" w:hAnsiTheme="minorHAnsi" w:cstheme="minorHAnsi"/>
                <w:sz w:val="22"/>
                <w:szCs w:val="22"/>
              </w:rPr>
              <w:t>Mercadopago</w:t>
            </w:r>
            <w:r w:rsidR="005744DB" w:rsidRPr="005D2206">
              <w:rPr>
                <w:rFonts w:asciiTheme="minorHAnsi" w:hAnsiTheme="minorHAnsi" w:cstheme="minorHAnsi"/>
                <w:sz w:val="22"/>
                <w:szCs w:val="22"/>
              </w:rPr>
              <w:t xml:space="preserve"> o</w:t>
            </w:r>
            <w:r w:rsidRPr="005D2206">
              <w:rPr>
                <w:rFonts w:asciiTheme="minorHAnsi" w:hAnsiTheme="minorHAnsi" w:cstheme="minorHAnsi"/>
                <w:sz w:val="22"/>
                <w:szCs w:val="22"/>
              </w:rPr>
              <w:t xml:space="preserve"> por</w:t>
            </w:r>
            <w:r w:rsidR="00227308" w:rsidRPr="005D2206">
              <w:rPr>
                <w:rFonts w:asciiTheme="minorHAnsi" w:hAnsiTheme="minorHAnsi" w:cstheme="minorHAnsi"/>
                <w:sz w:val="22"/>
                <w:szCs w:val="22"/>
              </w:rPr>
              <w:t xml:space="preserve"> transferencia.</w:t>
            </w:r>
          </w:p>
          <w:p w14:paraId="70A4E747" w14:textId="3AB4E9F9"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 xml:space="preserve">Si es por transferencia, deben enviar el comprobante y los datos mencionados arriba por e-mail a </w:t>
            </w:r>
            <w:hyperlink r:id="rId12" w:history="1">
              <w:r w:rsidRPr="005D2206">
                <w:rPr>
                  <w:rStyle w:val="Hipervnculo"/>
                  <w:rFonts w:asciiTheme="minorHAnsi" w:hAnsiTheme="minorHAnsi" w:cstheme="minorHAnsi"/>
                  <w:sz w:val="22"/>
                  <w:szCs w:val="22"/>
                </w:rPr>
                <w:t>Lperic@acidolactico.cl</w:t>
              </w:r>
            </w:hyperlink>
            <w:r w:rsidRPr="005D2206">
              <w:rPr>
                <w:rFonts w:asciiTheme="minorHAnsi" w:hAnsiTheme="minorHAnsi" w:cstheme="minorHAnsi"/>
                <w:sz w:val="22"/>
                <w:szCs w:val="22"/>
              </w:rPr>
              <w:t>.</w:t>
            </w:r>
          </w:p>
          <w:p w14:paraId="308C8BB1" w14:textId="7E351A8A"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Los datos de transferencia son:</w:t>
            </w:r>
          </w:p>
          <w:p w14:paraId="75D186C3" w14:textId="5226AEC2"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Ácido Láctico SpA</w:t>
            </w:r>
          </w:p>
          <w:p w14:paraId="125B98AC" w14:textId="5576037F"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76.417.694-4</w:t>
            </w:r>
          </w:p>
          <w:p w14:paraId="28993A28" w14:textId="6EF1B1C6"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Chequera electrónica</w:t>
            </w:r>
          </w:p>
          <w:p w14:paraId="692103F5" w14:textId="024CE903" w:rsidR="00E0450D" w:rsidRPr="005D2206" w:rsidRDefault="00E0450D" w:rsidP="006A4F5B">
            <w:pPr>
              <w:jc w:val="both"/>
              <w:rPr>
                <w:rFonts w:asciiTheme="minorHAnsi" w:hAnsiTheme="minorHAnsi" w:cstheme="minorHAnsi"/>
                <w:sz w:val="22"/>
                <w:szCs w:val="22"/>
              </w:rPr>
            </w:pPr>
            <w:r w:rsidRPr="005D2206">
              <w:rPr>
                <w:rFonts w:asciiTheme="minorHAnsi" w:hAnsiTheme="minorHAnsi" w:cstheme="minorHAnsi"/>
                <w:sz w:val="22"/>
                <w:szCs w:val="22"/>
              </w:rPr>
              <w:t>Banco Estado</w:t>
            </w:r>
          </w:p>
          <w:p w14:paraId="4DFB621C" w14:textId="3584E371" w:rsidR="00E0450D" w:rsidRPr="005D2206" w:rsidRDefault="00471A35" w:rsidP="006A4F5B">
            <w:pPr>
              <w:jc w:val="both"/>
              <w:rPr>
                <w:rFonts w:asciiTheme="minorHAnsi" w:hAnsiTheme="minorHAnsi" w:cstheme="minorHAnsi"/>
                <w:sz w:val="22"/>
                <w:szCs w:val="22"/>
              </w:rPr>
            </w:pPr>
            <w:r w:rsidRPr="005D2206">
              <w:rPr>
                <w:rFonts w:asciiTheme="minorHAnsi" w:hAnsiTheme="minorHAnsi" w:cstheme="minorHAnsi"/>
                <w:sz w:val="22"/>
                <w:szCs w:val="22"/>
              </w:rPr>
              <w:t>Cuenta: 29170739432</w:t>
            </w:r>
          </w:p>
          <w:p w14:paraId="29C24155" w14:textId="4E0F83D3" w:rsidR="00E0450D" w:rsidRPr="005D2206" w:rsidRDefault="00471A35" w:rsidP="006A4F5B">
            <w:pPr>
              <w:jc w:val="both"/>
              <w:rPr>
                <w:rFonts w:asciiTheme="minorHAnsi" w:hAnsiTheme="minorHAnsi" w:cstheme="minorHAnsi"/>
                <w:sz w:val="22"/>
                <w:szCs w:val="22"/>
              </w:rPr>
            </w:pPr>
            <w:r w:rsidRPr="005D2206">
              <w:rPr>
                <w:rFonts w:asciiTheme="minorHAnsi" w:hAnsiTheme="minorHAnsi" w:cstheme="minorHAnsi"/>
                <w:sz w:val="22"/>
                <w:szCs w:val="22"/>
              </w:rPr>
              <w:t>Lperic@acidolactico.cl.</w:t>
            </w:r>
          </w:p>
          <w:p w14:paraId="03E78265" w14:textId="77777777" w:rsidR="005B2F11" w:rsidRPr="005D2206" w:rsidRDefault="005B2F11" w:rsidP="006A4F5B">
            <w:pPr>
              <w:jc w:val="both"/>
              <w:rPr>
                <w:rFonts w:asciiTheme="minorHAnsi" w:hAnsiTheme="minorHAnsi" w:cstheme="minorHAnsi"/>
                <w:color w:val="FFFFFF" w:themeColor="background1"/>
                <w:sz w:val="22"/>
                <w:szCs w:val="22"/>
              </w:rPr>
            </w:pPr>
          </w:p>
        </w:tc>
      </w:tr>
      <w:tr w:rsidR="007D282B" w:rsidRPr="00E20EA6" w14:paraId="3088E123" w14:textId="77777777" w:rsidTr="004B30B5">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2518" w:type="dxa"/>
            <w:tcBorders>
              <w:top w:val="single" w:sz="8" w:space="0" w:color="002060"/>
              <w:left w:val="single" w:sz="8" w:space="0" w:color="002060"/>
              <w:bottom w:val="single" w:sz="8" w:space="0" w:color="002060"/>
              <w:right w:val="single" w:sz="8" w:space="0" w:color="002060"/>
            </w:tcBorders>
            <w:shd w:val="clear" w:color="auto" w:fill="DBE5F1" w:themeFill="accent1" w:themeFillTint="33"/>
          </w:tcPr>
          <w:p w14:paraId="0E5742F2" w14:textId="77777777" w:rsidR="007D282B" w:rsidRPr="005D2206" w:rsidRDefault="007D282B" w:rsidP="006A4F5B">
            <w:pPr>
              <w:rPr>
                <w:rFonts w:asciiTheme="minorHAnsi" w:hAnsiTheme="minorHAnsi" w:cstheme="minorHAnsi"/>
                <w:b/>
                <w:bCs/>
                <w:sz w:val="22"/>
                <w:szCs w:val="22"/>
              </w:rPr>
            </w:pPr>
            <w:r w:rsidRPr="005D2206">
              <w:rPr>
                <w:rFonts w:asciiTheme="minorHAnsi" w:hAnsiTheme="minorHAnsi" w:cstheme="minorHAnsi"/>
                <w:b/>
                <w:bCs/>
                <w:sz w:val="22"/>
                <w:szCs w:val="22"/>
              </w:rPr>
              <w:t>Cierre inscripciones</w:t>
            </w:r>
          </w:p>
        </w:tc>
        <w:tc>
          <w:tcPr>
            <w:tcW w:w="7088" w:type="dxa"/>
            <w:gridSpan w:val="2"/>
            <w:tcBorders>
              <w:top w:val="single" w:sz="8" w:space="0" w:color="002060"/>
              <w:left w:val="single" w:sz="8" w:space="0" w:color="002060"/>
              <w:bottom w:val="single" w:sz="8" w:space="0" w:color="002060"/>
              <w:right w:val="single" w:sz="8" w:space="0" w:color="002060"/>
            </w:tcBorders>
            <w:shd w:val="clear" w:color="auto" w:fill="DBE5F1" w:themeFill="accent1" w:themeFillTint="33"/>
          </w:tcPr>
          <w:p w14:paraId="44AFF0DE" w14:textId="74C2C2B4" w:rsidR="007D282B" w:rsidRPr="005D2206" w:rsidRDefault="003124D3" w:rsidP="006A4F5B">
            <w:pPr>
              <w:jc w:val="both"/>
              <w:rPr>
                <w:rFonts w:asciiTheme="minorHAnsi" w:hAnsiTheme="minorHAnsi" w:cstheme="minorHAnsi"/>
                <w:b/>
                <w:color w:val="C00000"/>
                <w:sz w:val="22"/>
                <w:szCs w:val="22"/>
              </w:rPr>
            </w:pPr>
            <w:r w:rsidRPr="005D2206">
              <w:rPr>
                <w:rFonts w:asciiTheme="minorHAnsi" w:hAnsiTheme="minorHAnsi" w:cstheme="minorHAnsi"/>
                <w:b/>
                <w:color w:val="C00000"/>
                <w:sz w:val="22"/>
                <w:szCs w:val="22"/>
              </w:rPr>
              <w:t>Viernes 1</w:t>
            </w:r>
            <w:r w:rsidR="002D062F">
              <w:rPr>
                <w:rFonts w:asciiTheme="minorHAnsi" w:hAnsiTheme="minorHAnsi" w:cstheme="minorHAnsi"/>
                <w:b/>
                <w:color w:val="C00000"/>
                <w:sz w:val="22"/>
                <w:szCs w:val="22"/>
              </w:rPr>
              <w:t xml:space="preserve">3 </w:t>
            </w:r>
            <w:r w:rsidRPr="005D2206">
              <w:rPr>
                <w:rFonts w:asciiTheme="minorHAnsi" w:hAnsiTheme="minorHAnsi" w:cstheme="minorHAnsi"/>
                <w:b/>
                <w:color w:val="C00000"/>
                <w:sz w:val="22"/>
                <w:szCs w:val="22"/>
              </w:rPr>
              <w:t xml:space="preserve">de </w:t>
            </w:r>
            <w:r w:rsidR="00AE3E8D" w:rsidRPr="005D2206">
              <w:rPr>
                <w:rFonts w:asciiTheme="minorHAnsi" w:hAnsiTheme="minorHAnsi" w:cstheme="minorHAnsi"/>
                <w:b/>
                <w:color w:val="C00000"/>
                <w:sz w:val="22"/>
                <w:szCs w:val="22"/>
              </w:rPr>
              <w:t>octubre</w:t>
            </w:r>
            <w:r w:rsidR="002D062F">
              <w:rPr>
                <w:rFonts w:asciiTheme="minorHAnsi" w:hAnsiTheme="minorHAnsi" w:cstheme="minorHAnsi"/>
                <w:b/>
                <w:color w:val="C00000"/>
                <w:sz w:val="22"/>
                <w:szCs w:val="22"/>
              </w:rPr>
              <w:t xml:space="preserve"> de 2023</w:t>
            </w:r>
            <w:r w:rsidRPr="005D2206">
              <w:rPr>
                <w:rFonts w:asciiTheme="minorHAnsi" w:hAnsiTheme="minorHAnsi" w:cstheme="minorHAnsi"/>
                <w:b/>
                <w:color w:val="C00000"/>
                <w:sz w:val="22"/>
                <w:szCs w:val="22"/>
              </w:rPr>
              <w:t>, 18:00 horas</w:t>
            </w:r>
          </w:p>
          <w:p w14:paraId="2CB83BE8" w14:textId="77777777" w:rsidR="007D282B" w:rsidRPr="005D2206" w:rsidRDefault="007D282B" w:rsidP="006A4F5B">
            <w:pPr>
              <w:jc w:val="both"/>
              <w:rPr>
                <w:rFonts w:asciiTheme="minorHAnsi" w:hAnsiTheme="minorHAnsi" w:cstheme="minorHAnsi"/>
                <w:sz w:val="22"/>
                <w:szCs w:val="22"/>
              </w:rPr>
            </w:pPr>
            <w:r w:rsidRPr="005D2206">
              <w:rPr>
                <w:rFonts w:asciiTheme="minorHAnsi" w:hAnsiTheme="minorHAnsi" w:cstheme="minorHAnsi"/>
                <w:sz w:val="22"/>
                <w:szCs w:val="22"/>
              </w:rPr>
              <w:t>Sólo serán considerados en el draw del torneo los jugadores que, al momento de cierre de inscripción, hayan pagado la misma.</w:t>
            </w:r>
          </w:p>
          <w:p w14:paraId="32DF0328" w14:textId="77777777" w:rsidR="005B2F11" w:rsidRPr="005D2206" w:rsidRDefault="005B2F11" w:rsidP="006A4F5B">
            <w:pPr>
              <w:jc w:val="both"/>
              <w:rPr>
                <w:rFonts w:asciiTheme="minorHAnsi" w:hAnsiTheme="minorHAnsi" w:cstheme="minorHAnsi"/>
                <w:sz w:val="22"/>
                <w:szCs w:val="22"/>
              </w:rPr>
            </w:pPr>
          </w:p>
        </w:tc>
      </w:tr>
    </w:tbl>
    <w:p w14:paraId="0E31B9C2" w14:textId="77777777" w:rsidR="00E95F49" w:rsidRPr="00E20EA6" w:rsidRDefault="00E95F49" w:rsidP="00E95F49">
      <w:pPr>
        <w:tabs>
          <w:tab w:val="left" w:pos="1985"/>
        </w:tabs>
        <w:jc w:val="both"/>
        <w:rPr>
          <w:rFonts w:asciiTheme="minorHAnsi" w:hAnsiTheme="minorHAnsi" w:cstheme="minorHAnsi"/>
          <w:b/>
          <w:sz w:val="22"/>
          <w:szCs w:val="22"/>
        </w:rPr>
      </w:pPr>
    </w:p>
    <w:p w14:paraId="24B00A3D" w14:textId="194AFC6B" w:rsidR="00AA49A8" w:rsidRPr="00E20EA6" w:rsidRDefault="00AA49A8" w:rsidP="00AA49A8">
      <w:pPr>
        <w:ind w:left="2832" w:hanging="2832"/>
        <w:jc w:val="both"/>
        <w:rPr>
          <w:rFonts w:asciiTheme="minorHAnsi" w:hAnsiTheme="minorHAnsi" w:cstheme="minorHAnsi"/>
          <w:color w:val="C00000"/>
          <w:sz w:val="22"/>
          <w:szCs w:val="22"/>
        </w:rPr>
      </w:pPr>
      <w:r w:rsidRPr="00E20EA6">
        <w:rPr>
          <w:rFonts w:asciiTheme="minorHAnsi" w:hAnsiTheme="minorHAnsi" w:cstheme="minorHAnsi"/>
          <w:b/>
          <w:sz w:val="22"/>
          <w:szCs w:val="22"/>
        </w:rPr>
        <w:t>HORARIOS DE SALIDAS:</w:t>
      </w:r>
      <w:r w:rsidRPr="00E20EA6">
        <w:rPr>
          <w:rFonts w:asciiTheme="minorHAnsi" w:hAnsiTheme="minorHAnsi" w:cstheme="minorHAnsi"/>
          <w:b/>
          <w:sz w:val="22"/>
          <w:szCs w:val="22"/>
        </w:rPr>
        <w:tab/>
      </w:r>
      <w:r w:rsidRPr="00E20EA6">
        <w:rPr>
          <w:rFonts w:asciiTheme="minorHAnsi" w:hAnsiTheme="minorHAnsi" w:cstheme="minorHAnsi"/>
          <w:sz w:val="22"/>
          <w:szCs w:val="22"/>
        </w:rPr>
        <w:t xml:space="preserve">Los horarios de salida estarán disponibles a partir del </w:t>
      </w:r>
      <w:r w:rsidR="00227308">
        <w:rPr>
          <w:rFonts w:asciiTheme="minorHAnsi" w:hAnsiTheme="minorHAnsi" w:cstheme="minorHAnsi"/>
          <w:b/>
          <w:sz w:val="22"/>
          <w:szCs w:val="22"/>
        </w:rPr>
        <w:t>miércoles</w:t>
      </w:r>
      <w:r w:rsidR="003124D3">
        <w:rPr>
          <w:rFonts w:asciiTheme="minorHAnsi" w:hAnsiTheme="minorHAnsi" w:cstheme="minorHAnsi"/>
          <w:b/>
          <w:sz w:val="22"/>
          <w:szCs w:val="22"/>
        </w:rPr>
        <w:t xml:space="preserve"> 1</w:t>
      </w:r>
      <w:r w:rsidR="002D062F">
        <w:rPr>
          <w:rFonts w:asciiTheme="minorHAnsi" w:hAnsiTheme="minorHAnsi" w:cstheme="minorHAnsi"/>
          <w:b/>
          <w:sz w:val="22"/>
          <w:szCs w:val="22"/>
        </w:rPr>
        <w:t>8</w:t>
      </w:r>
      <w:r w:rsidR="003124D3">
        <w:rPr>
          <w:rFonts w:asciiTheme="minorHAnsi" w:hAnsiTheme="minorHAnsi" w:cstheme="minorHAnsi"/>
          <w:b/>
          <w:sz w:val="22"/>
          <w:szCs w:val="22"/>
        </w:rPr>
        <w:t xml:space="preserve"> de </w:t>
      </w:r>
      <w:r w:rsidR="00AE3E8D">
        <w:rPr>
          <w:rFonts w:asciiTheme="minorHAnsi" w:hAnsiTheme="minorHAnsi" w:cstheme="minorHAnsi"/>
          <w:b/>
          <w:sz w:val="22"/>
          <w:szCs w:val="22"/>
        </w:rPr>
        <w:t>octubre</w:t>
      </w:r>
      <w:r w:rsidR="003124D3">
        <w:rPr>
          <w:rFonts w:asciiTheme="minorHAnsi" w:hAnsiTheme="minorHAnsi" w:cstheme="minorHAnsi"/>
          <w:b/>
          <w:sz w:val="22"/>
          <w:szCs w:val="22"/>
        </w:rPr>
        <w:t xml:space="preserve"> a las 19:00 Hs.</w:t>
      </w:r>
      <w:r w:rsidR="00AE4E2B">
        <w:rPr>
          <w:rFonts w:asciiTheme="minorHAnsi" w:hAnsiTheme="minorHAnsi" w:cstheme="minorHAnsi"/>
          <w:b/>
          <w:sz w:val="22"/>
          <w:szCs w:val="22"/>
        </w:rPr>
        <w:t xml:space="preserve"> </w:t>
      </w:r>
    </w:p>
    <w:p w14:paraId="108599EF" w14:textId="77777777" w:rsidR="004856A3" w:rsidRPr="00E20EA6" w:rsidRDefault="004856A3" w:rsidP="00AA49A8">
      <w:pPr>
        <w:ind w:left="2832" w:hanging="2832"/>
        <w:jc w:val="both"/>
        <w:rPr>
          <w:rFonts w:asciiTheme="minorHAnsi" w:hAnsiTheme="minorHAnsi" w:cstheme="minorHAnsi"/>
          <w:color w:val="C00000"/>
          <w:sz w:val="22"/>
          <w:szCs w:val="22"/>
        </w:rPr>
      </w:pPr>
      <w:r w:rsidRPr="00E20EA6">
        <w:rPr>
          <w:rFonts w:asciiTheme="minorHAnsi" w:hAnsiTheme="minorHAnsi" w:cstheme="minorHAnsi"/>
          <w:b/>
          <w:sz w:val="22"/>
          <w:szCs w:val="22"/>
        </w:rPr>
        <w:tab/>
      </w:r>
      <w:r w:rsidRPr="00E20EA6">
        <w:rPr>
          <w:rFonts w:asciiTheme="minorHAnsi" w:hAnsiTheme="minorHAnsi" w:cstheme="minorHAnsi"/>
          <w:sz w:val="22"/>
          <w:szCs w:val="22"/>
          <w:lang w:val="es-MX"/>
        </w:rPr>
        <w:t>El Comité</w:t>
      </w:r>
      <w:r w:rsidRPr="00E20EA6">
        <w:rPr>
          <w:rFonts w:asciiTheme="minorHAnsi" w:hAnsiTheme="minorHAnsi" w:cstheme="minorHAnsi"/>
          <w:sz w:val="22"/>
          <w:szCs w:val="22"/>
        </w:rPr>
        <w:t xml:space="preserve"> del Campeonato se reserva el derecho de efectuar los cambios necesarios en los horarios de salida.</w:t>
      </w:r>
    </w:p>
    <w:p w14:paraId="706F1C25" w14:textId="77777777" w:rsidR="00AA49A8" w:rsidRPr="00E20EA6" w:rsidRDefault="00AA49A8" w:rsidP="00F97D75">
      <w:pPr>
        <w:ind w:right="-1"/>
        <w:jc w:val="both"/>
        <w:rPr>
          <w:rFonts w:asciiTheme="minorHAnsi" w:hAnsiTheme="minorHAnsi" w:cstheme="minorHAnsi"/>
          <w:b/>
          <w:sz w:val="22"/>
          <w:szCs w:val="22"/>
        </w:rPr>
      </w:pPr>
    </w:p>
    <w:p w14:paraId="7197ABBA" w14:textId="0ECE5986" w:rsidR="00E64DC9" w:rsidRPr="00E20EA6" w:rsidRDefault="00E95F49" w:rsidP="00F97D75">
      <w:pPr>
        <w:ind w:right="-1"/>
        <w:jc w:val="both"/>
        <w:rPr>
          <w:rFonts w:asciiTheme="minorHAnsi" w:hAnsiTheme="minorHAnsi" w:cstheme="minorHAnsi"/>
          <w:b/>
          <w:color w:val="C00000"/>
          <w:sz w:val="22"/>
          <w:szCs w:val="22"/>
        </w:rPr>
      </w:pPr>
      <w:r w:rsidRPr="00E20EA6">
        <w:rPr>
          <w:rFonts w:asciiTheme="minorHAnsi" w:hAnsiTheme="minorHAnsi" w:cstheme="minorHAnsi"/>
          <w:b/>
          <w:sz w:val="22"/>
          <w:szCs w:val="22"/>
        </w:rPr>
        <w:t>PREMIOS:</w:t>
      </w:r>
    </w:p>
    <w:p w14:paraId="6FC48070" w14:textId="3A5A7876" w:rsidR="00333953" w:rsidRPr="005459C8" w:rsidRDefault="00333953" w:rsidP="00333953">
      <w:pPr>
        <w:pStyle w:val="Prrafodelista"/>
        <w:numPr>
          <w:ilvl w:val="0"/>
          <w:numId w:val="9"/>
        </w:numPr>
        <w:ind w:left="1560" w:right="-1" w:hanging="142"/>
        <w:jc w:val="both"/>
        <w:rPr>
          <w:rFonts w:asciiTheme="minorHAnsi" w:hAnsiTheme="minorHAnsi" w:cstheme="minorHAnsi"/>
          <w:szCs w:val="22"/>
        </w:rPr>
      </w:pPr>
      <w:r w:rsidRPr="005459C8">
        <w:rPr>
          <w:rFonts w:asciiTheme="minorHAnsi" w:hAnsiTheme="minorHAnsi" w:cstheme="minorHAnsi"/>
          <w:szCs w:val="22"/>
        </w:rPr>
        <w:t>Bolsa de $1</w:t>
      </w:r>
      <w:r w:rsidR="00341779">
        <w:rPr>
          <w:rFonts w:asciiTheme="minorHAnsi" w:hAnsiTheme="minorHAnsi" w:cstheme="minorHAnsi"/>
          <w:szCs w:val="22"/>
        </w:rPr>
        <w:t>5</w:t>
      </w:r>
      <w:r w:rsidRPr="005459C8">
        <w:rPr>
          <w:rFonts w:asciiTheme="minorHAnsi" w:hAnsiTheme="minorHAnsi" w:cstheme="minorHAnsi"/>
          <w:szCs w:val="22"/>
        </w:rPr>
        <w:t>.000.000</w:t>
      </w:r>
      <w:r w:rsidR="006D7085" w:rsidRPr="005459C8">
        <w:rPr>
          <w:rFonts w:asciiTheme="minorHAnsi" w:hAnsiTheme="minorHAnsi" w:cstheme="minorHAnsi"/>
          <w:szCs w:val="22"/>
        </w:rPr>
        <w:t xml:space="preserve"> a repartir entre los 15 primeros profesionales.</w:t>
      </w:r>
    </w:p>
    <w:p w14:paraId="599FDB97" w14:textId="3B23455F" w:rsidR="00C57F4C" w:rsidRPr="005459C8" w:rsidRDefault="006D7085" w:rsidP="001D0147">
      <w:pPr>
        <w:pStyle w:val="Prrafodelista"/>
        <w:numPr>
          <w:ilvl w:val="0"/>
          <w:numId w:val="9"/>
        </w:numPr>
        <w:ind w:left="1560" w:right="-1" w:hanging="142"/>
        <w:jc w:val="both"/>
        <w:rPr>
          <w:rFonts w:asciiTheme="minorHAnsi" w:hAnsiTheme="minorHAnsi" w:cstheme="minorHAnsi"/>
          <w:szCs w:val="22"/>
        </w:rPr>
      </w:pPr>
      <w:r w:rsidRPr="005459C8">
        <w:rPr>
          <w:rFonts w:asciiTheme="minorHAnsi" w:hAnsiTheme="minorHAnsi" w:cstheme="minorHAnsi"/>
          <w:szCs w:val="22"/>
        </w:rPr>
        <w:t>Doble p</w:t>
      </w:r>
      <w:r w:rsidR="00C57F4C" w:rsidRPr="005459C8">
        <w:rPr>
          <w:rFonts w:asciiTheme="minorHAnsi" w:hAnsiTheme="minorHAnsi" w:cstheme="minorHAnsi"/>
          <w:szCs w:val="22"/>
        </w:rPr>
        <w:t xml:space="preserve">untaje </w:t>
      </w:r>
      <w:r w:rsidRPr="005459C8">
        <w:rPr>
          <w:rFonts w:asciiTheme="minorHAnsi" w:hAnsiTheme="minorHAnsi" w:cstheme="minorHAnsi"/>
          <w:szCs w:val="22"/>
        </w:rPr>
        <w:t xml:space="preserve">para el </w:t>
      </w:r>
      <w:r w:rsidR="00C57F4C" w:rsidRPr="005459C8">
        <w:rPr>
          <w:rFonts w:asciiTheme="minorHAnsi" w:hAnsiTheme="minorHAnsi" w:cstheme="minorHAnsi"/>
          <w:szCs w:val="22"/>
        </w:rPr>
        <w:t>astara Chile Classic 2024 Q-Series</w:t>
      </w:r>
      <w:r w:rsidR="00333953" w:rsidRPr="005459C8">
        <w:rPr>
          <w:rFonts w:asciiTheme="minorHAnsi" w:hAnsiTheme="minorHAnsi" w:cstheme="minorHAnsi"/>
          <w:szCs w:val="22"/>
        </w:rPr>
        <w:t xml:space="preserve"> para los 15 primeros jugadores chilenos del torneo</w:t>
      </w:r>
      <w:r w:rsidRPr="005459C8">
        <w:rPr>
          <w:rFonts w:asciiTheme="minorHAnsi" w:hAnsiTheme="minorHAnsi" w:cstheme="minorHAnsi"/>
          <w:szCs w:val="22"/>
        </w:rPr>
        <w:t>, según detallado en las bases del circuito.</w:t>
      </w:r>
    </w:p>
    <w:p w14:paraId="69F6E286" w14:textId="72D32320" w:rsidR="006D7085" w:rsidRPr="005459C8" w:rsidRDefault="00A7573D" w:rsidP="001D0147">
      <w:pPr>
        <w:pStyle w:val="Prrafodelista"/>
        <w:numPr>
          <w:ilvl w:val="0"/>
          <w:numId w:val="9"/>
        </w:numPr>
        <w:ind w:left="1560" w:right="-1" w:hanging="142"/>
        <w:jc w:val="both"/>
        <w:rPr>
          <w:rFonts w:asciiTheme="minorHAnsi" w:hAnsiTheme="minorHAnsi" w:cstheme="minorHAnsi"/>
          <w:szCs w:val="22"/>
        </w:rPr>
      </w:pPr>
      <w:r w:rsidRPr="005459C8">
        <w:rPr>
          <w:rFonts w:asciiTheme="minorHAnsi" w:hAnsiTheme="minorHAnsi" w:cstheme="minorHAnsi"/>
          <w:szCs w:val="22"/>
        </w:rPr>
        <w:t>Categoría Varones</w:t>
      </w:r>
      <w:r w:rsidR="00326CE8" w:rsidRPr="005459C8">
        <w:rPr>
          <w:rFonts w:asciiTheme="minorHAnsi" w:hAnsiTheme="minorHAnsi" w:cstheme="minorHAnsi"/>
          <w:szCs w:val="22"/>
        </w:rPr>
        <w:t xml:space="preserve"> y Damas</w:t>
      </w:r>
      <w:r w:rsidRPr="005459C8">
        <w:rPr>
          <w:rFonts w:asciiTheme="minorHAnsi" w:hAnsiTheme="minorHAnsi" w:cstheme="minorHAnsi"/>
          <w:szCs w:val="22"/>
        </w:rPr>
        <w:t>, se premiará al 1° y 2° gross y al 1° neto.</w:t>
      </w:r>
    </w:p>
    <w:p w14:paraId="4FE1C9B7" w14:textId="77777777" w:rsidR="00407CC0" w:rsidRDefault="00407CC0" w:rsidP="002D6145">
      <w:pPr>
        <w:ind w:left="1410" w:hanging="1410"/>
        <w:jc w:val="both"/>
        <w:rPr>
          <w:rFonts w:asciiTheme="minorHAnsi" w:hAnsiTheme="minorHAnsi" w:cstheme="minorHAnsi"/>
          <w:b/>
          <w:sz w:val="22"/>
          <w:szCs w:val="22"/>
        </w:rPr>
      </w:pPr>
    </w:p>
    <w:p w14:paraId="24046060" w14:textId="77777777" w:rsidR="00407CC0" w:rsidRDefault="00407CC0" w:rsidP="002D6145">
      <w:pPr>
        <w:ind w:left="1410" w:hanging="1410"/>
        <w:jc w:val="both"/>
        <w:rPr>
          <w:rFonts w:asciiTheme="minorHAnsi" w:hAnsiTheme="minorHAnsi" w:cstheme="minorHAnsi"/>
          <w:b/>
          <w:sz w:val="22"/>
          <w:szCs w:val="22"/>
        </w:rPr>
      </w:pPr>
    </w:p>
    <w:p w14:paraId="20477589" w14:textId="18A31E87" w:rsidR="007D7083" w:rsidRPr="00E20EA6" w:rsidRDefault="00E95F49" w:rsidP="00BC3702">
      <w:pPr>
        <w:ind w:left="1410" w:hanging="1410"/>
        <w:jc w:val="both"/>
        <w:rPr>
          <w:rFonts w:asciiTheme="minorHAnsi" w:hAnsiTheme="minorHAnsi" w:cstheme="minorHAnsi"/>
          <w:sz w:val="22"/>
          <w:szCs w:val="22"/>
          <w:highlight w:val="yellow"/>
        </w:rPr>
      </w:pPr>
      <w:r w:rsidRPr="00E20EA6">
        <w:rPr>
          <w:rFonts w:asciiTheme="minorHAnsi" w:hAnsiTheme="minorHAnsi" w:cstheme="minorHAnsi"/>
          <w:b/>
          <w:sz w:val="22"/>
          <w:szCs w:val="22"/>
        </w:rPr>
        <w:t>EMPATES:</w:t>
      </w:r>
      <w:r w:rsidRPr="00E20EA6">
        <w:rPr>
          <w:rFonts w:asciiTheme="minorHAnsi" w:hAnsiTheme="minorHAnsi" w:cstheme="minorHAnsi"/>
          <w:b/>
          <w:sz w:val="22"/>
          <w:szCs w:val="22"/>
        </w:rPr>
        <w:tab/>
      </w:r>
      <w:r w:rsidRPr="00E20EA6">
        <w:rPr>
          <w:rFonts w:asciiTheme="minorHAnsi" w:hAnsiTheme="minorHAnsi" w:cstheme="minorHAnsi"/>
          <w:sz w:val="22"/>
          <w:szCs w:val="22"/>
        </w:rPr>
        <w:t xml:space="preserve">En caso de empate </w:t>
      </w:r>
      <w:r w:rsidR="000A0BA6" w:rsidRPr="00E20EA6">
        <w:rPr>
          <w:rFonts w:asciiTheme="minorHAnsi" w:hAnsiTheme="minorHAnsi" w:cstheme="minorHAnsi"/>
          <w:sz w:val="22"/>
          <w:szCs w:val="22"/>
        </w:rPr>
        <w:t xml:space="preserve">en </w:t>
      </w:r>
      <w:r w:rsidR="00E64DC9" w:rsidRPr="00E20EA6">
        <w:rPr>
          <w:rFonts w:asciiTheme="minorHAnsi" w:hAnsiTheme="minorHAnsi" w:cstheme="minorHAnsi"/>
          <w:sz w:val="22"/>
          <w:szCs w:val="22"/>
        </w:rPr>
        <w:t>Ganador del Abierto</w:t>
      </w:r>
      <w:r w:rsidR="009034BB" w:rsidRPr="00E20EA6">
        <w:rPr>
          <w:rFonts w:asciiTheme="minorHAnsi" w:hAnsiTheme="minorHAnsi" w:cstheme="minorHAnsi"/>
          <w:sz w:val="22"/>
          <w:szCs w:val="22"/>
        </w:rPr>
        <w:t>,</w:t>
      </w:r>
      <w:r w:rsidRPr="00E20EA6">
        <w:rPr>
          <w:rFonts w:asciiTheme="minorHAnsi" w:hAnsiTheme="minorHAnsi" w:cstheme="minorHAnsi"/>
          <w:sz w:val="22"/>
          <w:szCs w:val="22"/>
        </w:rPr>
        <w:t xml:space="preserve"> se definirá a la primera diferencia (Muerte Súbita), partiendo por el</w:t>
      </w:r>
      <w:r w:rsidR="003758C6" w:rsidRPr="00E20EA6">
        <w:rPr>
          <w:rFonts w:asciiTheme="minorHAnsi" w:hAnsiTheme="minorHAnsi" w:cstheme="minorHAnsi"/>
          <w:sz w:val="22"/>
          <w:szCs w:val="22"/>
        </w:rPr>
        <w:t xml:space="preserve"> hoyo que disponga el Comité del Campeonato.</w:t>
      </w:r>
      <w:r w:rsidR="00AE4E2B">
        <w:rPr>
          <w:rFonts w:asciiTheme="minorHAnsi" w:hAnsiTheme="minorHAnsi" w:cstheme="minorHAnsi"/>
          <w:sz w:val="22"/>
          <w:szCs w:val="22"/>
        </w:rPr>
        <w:t xml:space="preserve"> </w:t>
      </w:r>
    </w:p>
    <w:p w14:paraId="7074CD2D" w14:textId="77777777" w:rsidR="00E95F49" w:rsidRPr="00E20EA6" w:rsidRDefault="00E95F49" w:rsidP="00E95F49">
      <w:pPr>
        <w:tabs>
          <w:tab w:val="left" w:pos="1985"/>
        </w:tabs>
        <w:jc w:val="both"/>
        <w:rPr>
          <w:rFonts w:asciiTheme="minorHAnsi" w:hAnsiTheme="minorHAnsi" w:cstheme="minorHAnsi"/>
          <w:sz w:val="22"/>
          <w:szCs w:val="22"/>
        </w:rPr>
      </w:pPr>
    </w:p>
    <w:p w14:paraId="4BF03155" w14:textId="6750C773" w:rsidR="008C1050" w:rsidRPr="00E20EA6" w:rsidRDefault="008C1050" w:rsidP="00F80E8A">
      <w:pPr>
        <w:ind w:left="1418" w:hanging="1418"/>
        <w:jc w:val="both"/>
        <w:rPr>
          <w:rFonts w:asciiTheme="minorHAnsi" w:hAnsiTheme="minorHAnsi" w:cstheme="minorHAnsi"/>
          <w:sz w:val="22"/>
          <w:szCs w:val="22"/>
        </w:rPr>
      </w:pPr>
      <w:r w:rsidRPr="00E20EA6">
        <w:rPr>
          <w:rFonts w:asciiTheme="minorHAnsi" w:hAnsiTheme="minorHAnsi" w:cstheme="minorHAnsi"/>
          <w:b/>
          <w:sz w:val="22"/>
          <w:szCs w:val="22"/>
        </w:rPr>
        <w:t>PREMIACION:</w:t>
      </w:r>
      <w:r w:rsidR="00F80E8A" w:rsidRPr="00E20EA6">
        <w:rPr>
          <w:rFonts w:asciiTheme="minorHAnsi" w:hAnsiTheme="minorHAnsi" w:cstheme="minorHAnsi"/>
          <w:b/>
          <w:sz w:val="22"/>
          <w:szCs w:val="22"/>
        </w:rPr>
        <w:tab/>
      </w:r>
      <w:r w:rsidR="00252C24">
        <w:rPr>
          <w:rFonts w:asciiTheme="minorHAnsi" w:hAnsiTheme="minorHAnsi" w:cstheme="minorHAnsi"/>
          <w:b/>
          <w:sz w:val="22"/>
          <w:szCs w:val="22"/>
        </w:rPr>
        <w:t xml:space="preserve">Club de Campo Rio de los Ciervos, </w:t>
      </w:r>
      <w:r w:rsidR="001B5055" w:rsidRPr="001B5055">
        <w:rPr>
          <w:rFonts w:asciiTheme="minorHAnsi" w:hAnsiTheme="minorHAnsi" w:cstheme="minorHAnsi"/>
          <w:sz w:val="22"/>
          <w:szCs w:val="22"/>
        </w:rPr>
        <w:t>Ruta 9, Punta Arenas, Magallanes y la Antártica Chilena</w:t>
      </w:r>
      <w:r w:rsidR="001B5055">
        <w:rPr>
          <w:rFonts w:asciiTheme="minorHAnsi" w:hAnsiTheme="minorHAnsi" w:cstheme="minorHAnsi"/>
          <w:sz w:val="22"/>
          <w:szCs w:val="22"/>
        </w:rPr>
        <w:t xml:space="preserve">. </w:t>
      </w:r>
      <w:r w:rsidR="003124D3">
        <w:rPr>
          <w:rFonts w:asciiTheme="minorHAnsi" w:hAnsiTheme="minorHAnsi" w:cstheme="minorHAnsi"/>
          <w:sz w:val="22"/>
          <w:szCs w:val="22"/>
        </w:rPr>
        <w:t>Domingo 2</w:t>
      </w:r>
      <w:r w:rsidR="001B5055">
        <w:rPr>
          <w:rFonts w:asciiTheme="minorHAnsi" w:hAnsiTheme="minorHAnsi" w:cstheme="minorHAnsi"/>
          <w:sz w:val="22"/>
          <w:szCs w:val="22"/>
        </w:rPr>
        <w:t>2</w:t>
      </w:r>
      <w:r w:rsidR="003124D3">
        <w:rPr>
          <w:rFonts w:asciiTheme="minorHAnsi" w:hAnsiTheme="minorHAnsi" w:cstheme="minorHAnsi"/>
          <w:sz w:val="22"/>
          <w:szCs w:val="22"/>
        </w:rPr>
        <w:t xml:space="preserve"> de </w:t>
      </w:r>
      <w:r w:rsidR="00E511D3">
        <w:rPr>
          <w:rFonts w:asciiTheme="minorHAnsi" w:hAnsiTheme="minorHAnsi" w:cstheme="minorHAnsi"/>
          <w:sz w:val="22"/>
          <w:szCs w:val="22"/>
        </w:rPr>
        <w:t>octubre</w:t>
      </w:r>
      <w:r w:rsidR="003124D3">
        <w:rPr>
          <w:rFonts w:asciiTheme="minorHAnsi" w:hAnsiTheme="minorHAnsi" w:cstheme="minorHAnsi"/>
          <w:sz w:val="22"/>
          <w:szCs w:val="22"/>
        </w:rPr>
        <w:t xml:space="preserve"> a partir de las 18:00</w:t>
      </w:r>
      <w:r w:rsidR="005D2206">
        <w:rPr>
          <w:rFonts w:asciiTheme="minorHAnsi" w:hAnsiTheme="minorHAnsi" w:cstheme="minorHAnsi"/>
          <w:sz w:val="22"/>
          <w:szCs w:val="22"/>
        </w:rPr>
        <w:t xml:space="preserve"> </w:t>
      </w:r>
      <w:r w:rsidR="00E511D3">
        <w:rPr>
          <w:rFonts w:asciiTheme="minorHAnsi" w:hAnsiTheme="minorHAnsi" w:cstheme="minorHAnsi"/>
          <w:sz w:val="22"/>
          <w:szCs w:val="22"/>
        </w:rPr>
        <w:t>hrs</w:t>
      </w:r>
      <w:r w:rsidR="001B5055">
        <w:rPr>
          <w:rFonts w:asciiTheme="minorHAnsi" w:hAnsiTheme="minorHAnsi" w:cstheme="minorHAnsi"/>
          <w:sz w:val="22"/>
          <w:szCs w:val="22"/>
        </w:rPr>
        <w:t>*</w:t>
      </w:r>
      <w:r w:rsidR="00E511D3">
        <w:rPr>
          <w:rFonts w:asciiTheme="minorHAnsi" w:hAnsiTheme="minorHAnsi" w:cstheme="minorHAnsi"/>
          <w:sz w:val="22"/>
          <w:szCs w:val="22"/>
        </w:rPr>
        <w:t>.</w:t>
      </w:r>
    </w:p>
    <w:p w14:paraId="58A158A1" w14:textId="77777777" w:rsidR="005F5E91" w:rsidRPr="00E20EA6" w:rsidRDefault="005F5E91" w:rsidP="003758C6">
      <w:pPr>
        <w:ind w:right="-374"/>
        <w:jc w:val="both"/>
        <w:rPr>
          <w:rFonts w:asciiTheme="minorHAnsi" w:hAnsiTheme="minorHAnsi" w:cstheme="minorHAnsi"/>
          <w:sz w:val="22"/>
          <w:szCs w:val="22"/>
        </w:rPr>
      </w:pPr>
    </w:p>
    <w:p w14:paraId="40D1EEA8" w14:textId="2AF261C7" w:rsidR="00F67284" w:rsidRPr="00E20EA6" w:rsidRDefault="00F67284" w:rsidP="00F67284">
      <w:pPr>
        <w:jc w:val="both"/>
        <w:rPr>
          <w:rFonts w:asciiTheme="minorHAnsi" w:hAnsiTheme="minorHAnsi" w:cstheme="minorHAnsi"/>
          <w:b/>
          <w:sz w:val="22"/>
          <w:szCs w:val="22"/>
          <w:lang w:val="es-MX"/>
        </w:rPr>
      </w:pPr>
      <w:r w:rsidRPr="00E20EA6">
        <w:rPr>
          <w:rFonts w:asciiTheme="minorHAnsi" w:hAnsiTheme="minorHAnsi" w:cstheme="minorHAnsi"/>
          <w:b/>
          <w:sz w:val="22"/>
          <w:szCs w:val="22"/>
          <w:lang w:val="es-MX"/>
        </w:rPr>
        <w:t>Director Campeonato:</w:t>
      </w:r>
      <w:r w:rsidRPr="00E20EA6">
        <w:rPr>
          <w:rFonts w:asciiTheme="minorHAnsi" w:hAnsiTheme="minorHAnsi" w:cstheme="minorHAnsi"/>
          <w:b/>
          <w:sz w:val="22"/>
          <w:szCs w:val="22"/>
          <w:lang w:val="es-MX"/>
        </w:rPr>
        <w:tab/>
      </w:r>
      <w:r w:rsidRPr="00E20EA6">
        <w:rPr>
          <w:rFonts w:asciiTheme="minorHAnsi" w:hAnsiTheme="minorHAnsi" w:cstheme="minorHAnsi"/>
          <w:b/>
          <w:sz w:val="22"/>
          <w:szCs w:val="22"/>
          <w:lang w:val="es-MX"/>
        </w:rPr>
        <w:tab/>
      </w:r>
      <w:r w:rsidR="003124D3">
        <w:rPr>
          <w:rFonts w:asciiTheme="minorHAnsi" w:hAnsiTheme="minorHAnsi" w:cstheme="minorHAnsi"/>
          <w:sz w:val="22"/>
          <w:szCs w:val="22"/>
          <w:lang w:val="es-MX"/>
        </w:rPr>
        <w:t>Lukas Peric +56 9 9249 0481</w:t>
      </w:r>
      <w:r w:rsidR="00FB7508">
        <w:rPr>
          <w:rFonts w:asciiTheme="minorHAnsi" w:hAnsiTheme="minorHAnsi" w:cstheme="minorHAnsi"/>
          <w:sz w:val="22"/>
          <w:szCs w:val="22"/>
          <w:lang w:val="es-MX"/>
        </w:rPr>
        <w:t xml:space="preserve"> / Lperic@acidolactico.cl</w:t>
      </w:r>
    </w:p>
    <w:p w14:paraId="50BD7886" w14:textId="77777777" w:rsidR="00F67284" w:rsidRPr="00E20EA6" w:rsidRDefault="00F67284" w:rsidP="00F67284">
      <w:pPr>
        <w:jc w:val="both"/>
        <w:rPr>
          <w:rFonts w:asciiTheme="minorHAnsi" w:hAnsiTheme="minorHAnsi" w:cstheme="minorHAnsi"/>
          <w:b/>
          <w:sz w:val="22"/>
          <w:szCs w:val="22"/>
          <w:lang w:val="es-MX"/>
        </w:rPr>
      </w:pPr>
    </w:p>
    <w:p w14:paraId="6084482C" w14:textId="4DD1988D" w:rsidR="003124D3" w:rsidRPr="00E20EA6" w:rsidRDefault="00F67284" w:rsidP="00F67284">
      <w:pPr>
        <w:jc w:val="both"/>
        <w:rPr>
          <w:rFonts w:asciiTheme="minorHAnsi" w:hAnsiTheme="minorHAnsi" w:cstheme="minorHAnsi"/>
          <w:sz w:val="22"/>
          <w:szCs w:val="22"/>
          <w:lang w:val="es-MX"/>
        </w:rPr>
      </w:pPr>
      <w:r w:rsidRPr="00E20EA6">
        <w:rPr>
          <w:rFonts w:asciiTheme="minorHAnsi" w:hAnsiTheme="minorHAnsi" w:cstheme="minorHAnsi"/>
          <w:b/>
          <w:sz w:val="22"/>
          <w:szCs w:val="22"/>
          <w:lang w:val="es-MX"/>
        </w:rPr>
        <w:t xml:space="preserve">Comité del Campeonato: </w:t>
      </w:r>
      <w:r w:rsidRPr="00E20EA6">
        <w:rPr>
          <w:rFonts w:asciiTheme="minorHAnsi" w:hAnsiTheme="minorHAnsi" w:cstheme="minorHAnsi"/>
          <w:b/>
          <w:sz w:val="22"/>
          <w:szCs w:val="22"/>
          <w:lang w:val="es-MX"/>
        </w:rPr>
        <w:tab/>
      </w:r>
      <w:r w:rsidR="003124D3">
        <w:rPr>
          <w:rFonts w:asciiTheme="minorHAnsi" w:hAnsiTheme="minorHAnsi" w:cstheme="minorHAnsi"/>
          <w:sz w:val="22"/>
          <w:szCs w:val="22"/>
          <w:lang w:val="es-MX"/>
        </w:rPr>
        <w:t>Alejandro Peric</w:t>
      </w:r>
    </w:p>
    <w:p w14:paraId="29393D4F" w14:textId="64A7AF27" w:rsidR="00F67284" w:rsidRDefault="00F67284" w:rsidP="00F67284">
      <w:pPr>
        <w:jc w:val="both"/>
        <w:rPr>
          <w:rFonts w:asciiTheme="minorHAnsi" w:hAnsiTheme="minorHAnsi" w:cstheme="minorHAnsi"/>
          <w:sz w:val="22"/>
          <w:szCs w:val="22"/>
          <w:lang w:val="es-MX"/>
        </w:rPr>
      </w:pPr>
      <w:r w:rsidRPr="00E20EA6">
        <w:rPr>
          <w:rFonts w:asciiTheme="minorHAnsi" w:hAnsiTheme="minorHAnsi" w:cstheme="minorHAnsi"/>
          <w:sz w:val="22"/>
          <w:szCs w:val="22"/>
          <w:lang w:val="es-MX"/>
        </w:rPr>
        <w:tab/>
      </w:r>
      <w:r w:rsidRPr="00E20EA6">
        <w:rPr>
          <w:rFonts w:asciiTheme="minorHAnsi" w:hAnsiTheme="minorHAnsi" w:cstheme="minorHAnsi"/>
          <w:sz w:val="22"/>
          <w:szCs w:val="22"/>
          <w:lang w:val="es-MX"/>
        </w:rPr>
        <w:tab/>
      </w:r>
      <w:r w:rsidRPr="00E20EA6">
        <w:rPr>
          <w:rFonts w:asciiTheme="minorHAnsi" w:hAnsiTheme="minorHAnsi" w:cstheme="minorHAnsi"/>
          <w:sz w:val="22"/>
          <w:szCs w:val="22"/>
          <w:lang w:val="es-MX"/>
        </w:rPr>
        <w:tab/>
      </w:r>
      <w:r w:rsidRPr="00E20EA6">
        <w:rPr>
          <w:rFonts w:asciiTheme="minorHAnsi" w:hAnsiTheme="minorHAnsi" w:cstheme="minorHAnsi"/>
          <w:sz w:val="22"/>
          <w:szCs w:val="22"/>
          <w:lang w:val="es-MX"/>
        </w:rPr>
        <w:tab/>
      </w:r>
      <w:r w:rsidR="0080762D">
        <w:rPr>
          <w:rFonts w:asciiTheme="minorHAnsi" w:hAnsiTheme="minorHAnsi" w:cstheme="minorHAnsi"/>
          <w:sz w:val="22"/>
          <w:szCs w:val="22"/>
          <w:lang w:val="es-MX"/>
        </w:rPr>
        <w:t>Mauricio Galeno</w:t>
      </w:r>
    </w:p>
    <w:p w14:paraId="51204062" w14:textId="7BF5D5A7" w:rsidR="007C7B0A" w:rsidRPr="00E20EA6" w:rsidRDefault="007C7B0A" w:rsidP="00F67284">
      <w:pPr>
        <w:jc w:val="both"/>
        <w:rPr>
          <w:rFonts w:asciiTheme="minorHAnsi" w:hAnsiTheme="minorHAnsi" w:cstheme="minorHAnsi"/>
          <w:sz w:val="22"/>
          <w:szCs w:val="22"/>
          <w:lang w:val="es-MX"/>
        </w:rPr>
      </w:pPr>
      <w:r>
        <w:rPr>
          <w:rFonts w:asciiTheme="minorHAnsi" w:hAnsiTheme="minorHAnsi" w:cstheme="minorHAnsi"/>
          <w:sz w:val="22"/>
          <w:szCs w:val="22"/>
          <w:lang w:val="es-MX"/>
        </w:rPr>
        <w:tab/>
      </w:r>
      <w:r>
        <w:rPr>
          <w:rFonts w:asciiTheme="minorHAnsi" w:hAnsiTheme="minorHAnsi" w:cstheme="minorHAnsi"/>
          <w:sz w:val="22"/>
          <w:szCs w:val="22"/>
          <w:lang w:val="es-MX"/>
        </w:rPr>
        <w:tab/>
      </w:r>
      <w:r>
        <w:rPr>
          <w:rFonts w:asciiTheme="minorHAnsi" w:hAnsiTheme="minorHAnsi" w:cstheme="minorHAnsi"/>
          <w:sz w:val="22"/>
          <w:szCs w:val="22"/>
          <w:lang w:val="es-MX"/>
        </w:rPr>
        <w:tab/>
      </w:r>
      <w:r>
        <w:rPr>
          <w:rFonts w:asciiTheme="minorHAnsi" w:hAnsiTheme="minorHAnsi" w:cstheme="minorHAnsi"/>
          <w:sz w:val="22"/>
          <w:szCs w:val="22"/>
          <w:lang w:val="es-MX"/>
        </w:rPr>
        <w:tab/>
      </w:r>
      <w:r w:rsidR="00456E14">
        <w:rPr>
          <w:rFonts w:asciiTheme="minorHAnsi" w:hAnsiTheme="minorHAnsi" w:cstheme="minorHAnsi"/>
          <w:sz w:val="22"/>
          <w:szCs w:val="22"/>
          <w:lang w:val="es-MX"/>
        </w:rPr>
        <w:t>Ernesto Fernández de Cabo</w:t>
      </w:r>
    </w:p>
    <w:p w14:paraId="13F1B833" w14:textId="666A3AA9" w:rsidR="00F67284" w:rsidRPr="00E20EA6" w:rsidRDefault="00176182" w:rsidP="00F67284">
      <w:pPr>
        <w:jc w:val="both"/>
        <w:rPr>
          <w:rFonts w:asciiTheme="minorHAnsi" w:hAnsiTheme="minorHAnsi" w:cstheme="minorHAnsi"/>
          <w:sz w:val="22"/>
          <w:szCs w:val="22"/>
          <w:lang w:val="es-MX"/>
        </w:rPr>
      </w:pPr>
      <w:r w:rsidRPr="00E20EA6">
        <w:rPr>
          <w:rFonts w:asciiTheme="minorHAnsi" w:hAnsiTheme="minorHAnsi" w:cstheme="minorHAnsi"/>
          <w:sz w:val="22"/>
          <w:szCs w:val="22"/>
          <w:lang w:val="es-MX"/>
        </w:rPr>
        <w:tab/>
      </w:r>
      <w:r w:rsidR="00B24EEC" w:rsidRPr="00E20EA6">
        <w:rPr>
          <w:rFonts w:asciiTheme="minorHAnsi" w:hAnsiTheme="minorHAnsi" w:cstheme="minorHAnsi"/>
          <w:sz w:val="22"/>
          <w:szCs w:val="22"/>
          <w:lang w:val="es-MX"/>
        </w:rPr>
        <w:tab/>
      </w:r>
      <w:r w:rsidR="00B24EEC" w:rsidRPr="00E20EA6">
        <w:rPr>
          <w:rFonts w:asciiTheme="minorHAnsi" w:hAnsiTheme="minorHAnsi" w:cstheme="minorHAnsi"/>
          <w:sz w:val="22"/>
          <w:szCs w:val="22"/>
          <w:lang w:val="es-MX"/>
        </w:rPr>
        <w:tab/>
      </w:r>
      <w:r w:rsidR="00B24EEC" w:rsidRPr="00E20EA6">
        <w:rPr>
          <w:rFonts w:asciiTheme="minorHAnsi" w:hAnsiTheme="minorHAnsi" w:cstheme="minorHAnsi"/>
          <w:sz w:val="22"/>
          <w:szCs w:val="22"/>
          <w:lang w:val="es-MX"/>
        </w:rPr>
        <w:tab/>
      </w:r>
    </w:p>
    <w:p w14:paraId="3B342E5B" w14:textId="77777777" w:rsidR="00F67284" w:rsidRPr="00E20EA6" w:rsidRDefault="00F67284" w:rsidP="00F67284">
      <w:pPr>
        <w:jc w:val="both"/>
        <w:rPr>
          <w:rFonts w:asciiTheme="minorHAnsi" w:hAnsiTheme="minorHAnsi" w:cstheme="minorHAnsi"/>
          <w:sz w:val="22"/>
          <w:szCs w:val="22"/>
          <w:lang w:val="es-MX"/>
        </w:rPr>
      </w:pPr>
    </w:p>
    <w:p w14:paraId="5BE32AE1" w14:textId="7AF4FDD2" w:rsidR="00C17A48" w:rsidRDefault="00FB7508" w:rsidP="00404033">
      <w:pPr>
        <w:jc w:val="both"/>
        <w:rPr>
          <w:rFonts w:asciiTheme="minorHAnsi" w:hAnsiTheme="minorHAnsi" w:cstheme="minorHAnsi"/>
          <w:sz w:val="22"/>
          <w:szCs w:val="22"/>
          <w:lang w:val="es-MX"/>
        </w:rPr>
      </w:pPr>
      <w:r w:rsidRPr="00A76795">
        <w:rPr>
          <w:rFonts w:asciiTheme="minorHAnsi" w:hAnsiTheme="minorHAnsi" w:cstheme="minorHAnsi"/>
          <w:b/>
          <w:sz w:val="22"/>
          <w:szCs w:val="22"/>
          <w:lang w:val="es-MX"/>
        </w:rPr>
        <w:t>Árbitro</w:t>
      </w:r>
      <w:r w:rsidR="00F67284" w:rsidRPr="00A76795">
        <w:rPr>
          <w:rFonts w:asciiTheme="minorHAnsi" w:hAnsiTheme="minorHAnsi" w:cstheme="minorHAnsi"/>
          <w:b/>
          <w:sz w:val="22"/>
          <w:szCs w:val="22"/>
          <w:lang w:val="es-MX"/>
        </w:rPr>
        <w:t>:</w:t>
      </w:r>
      <w:r w:rsidR="00F67284" w:rsidRPr="00A76795">
        <w:rPr>
          <w:rFonts w:asciiTheme="minorHAnsi" w:hAnsiTheme="minorHAnsi" w:cstheme="minorHAnsi"/>
          <w:b/>
          <w:sz w:val="22"/>
          <w:szCs w:val="22"/>
          <w:lang w:val="es-MX"/>
        </w:rPr>
        <w:tab/>
      </w:r>
      <w:r w:rsidR="004B30B5">
        <w:rPr>
          <w:rFonts w:asciiTheme="minorHAnsi" w:hAnsiTheme="minorHAnsi" w:cstheme="minorHAnsi"/>
          <w:b/>
          <w:sz w:val="22"/>
          <w:szCs w:val="22"/>
          <w:lang w:val="es-MX"/>
        </w:rPr>
        <w:tab/>
      </w:r>
      <w:r w:rsidR="004B30B5">
        <w:rPr>
          <w:rFonts w:asciiTheme="minorHAnsi" w:hAnsiTheme="minorHAnsi" w:cstheme="minorHAnsi"/>
          <w:b/>
          <w:sz w:val="22"/>
          <w:szCs w:val="22"/>
          <w:lang w:val="es-MX"/>
        </w:rPr>
        <w:tab/>
      </w:r>
      <w:r w:rsidR="0080762D">
        <w:rPr>
          <w:rFonts w:asciiTheme="minorHAnsi" w:hAnsiTheme="minorHAnsi" w:cstheme="minorHAnsi"/>
          <w:sz w:val="22"/>
          <w:szCs w:val="22"/>
          <w:lang w:val="es-MX"/>
        </w:rPr>
        <w:t>Mauricio Galeno</w:t>
      </w:r>
      <w:r w:rsidR="00F67284" w:rsidRPr="004B30B5">
        <w:rPr>
          <w:rFonts w:asciiTheme="minorHAnsi" w:hAnsiTheme="minorHAnsi" w:cstheme="minorHAnsi"/>
          <w:sz w:val="22"/>
          <w:szCs w:val="22"/>
          <w:lang w:val="es-MX"/>
        </w:rPr>
        <w:tab/>
      </w:r>
      <w:r w:rsidR="00F67284" w:rsidRPr="00A76795">
        <w:rPr>
          <w:rFonts w:asciiTheme="minorHAnsi" w:hAnsiTheme="minorHAnsi" w:cstheme="minorHAnsi"/>
          <w:b/>
          <w:sz w:val="22"/>
          <w:szCs w:val="22"/>
          <w:lang w:val="es-MX"/>
        </w:rPr>
        <w:tab/>
      </w:r>
    </w:p>
    <w:p w14:paraId="50AD9065" w14:textId="77777777" w:rsidR="00FB7508" w:rsidRPr="00E20EA6" w:rsidRDefault="00FB7508" w:rsidP="00404033">
      <w:pPr>
        <w:jc w:val="both"/>
        <w:rPr>
          <w:rFonts w:asciiTheme="minorHAnsi" w:hAnsiTheme="minorHAnsi" w:cstheme="minorHAnsi"/>
          <w:sz w:val="22"/>
          <w:szCs w:val="22"/>
          <w:lang w:val="es-MX"/>
        </w:rPr>
      </w:pPr>
    </w:p>
    <w:p w14:paraId="34F0E111" w14:textId="27418CAE" w:rsidR="00C17A48" w:rsidRDefault="00C17A48" w:rsidP="00404033">
      <w:pPr>
        <w:jc w:val="both"/>
        <w:rPr>
          <w:rFonts w:asciiTheme="minorHAnsi" w:hAnsiTheme="minorHAnsi" w:cstheme="minorHAnsi"/>
          <w:b/>
          <w:sz w:val="22"/>
          <w:szCs w:val="22"/>
          <w:lang w:val="es-MX"/>
        </w:rPr>
      </w:pPr>
    </w:p>
    <w:p w14:paraId="18BEB5F3" w14:textId="6756E160" w:rsidR="004B30B5" w:rsidRDefault="004B30B5" w:rsidP="00404033">
      <w:pPr>
        <w:jc w:val="both"/>
        <w:rPr>
          <w:rFonts w:asciiTheme="minorHAnsi" w:hAnsiTheme="minorHAnsi" w:cstheme="minorHAnsi"/>
          <w:b/>
          <w:sz w:val="22"/>
          <w:szCs w:val="22"/>
          <w:lang w:val="es-MX"/>
        </w:rPr>
      </w:pPr>
    </w:p>
    <w:p w14:paraId="0B10FF43" w14:textId="261D6996" w:rsidR="004B30B5" w:rsidRDefault="004B30B5" w:rsidP="00404033">
      <w:pPr>
        <w:jc w:val="both"/>
        <w:rPr>
          <w:rFonts w:asciiTheme="minorHAnsi" w:hAnsiTheme="minorHAnsi" w:cstheme="minorHAnsi"/>
          <w:b/>
          <w:sz w:val="22"/>
          <w:szCs w:val="22"/>
          <w:lang w:val="es-MX"/>
        </w:rPr>
      </w:pPr>
    </w:p>
    <w:p w14:paraId="51685477" w14:textId="2A7D432E" w:rsidR="004B30B5" w:rsidRDefault="004B30B5" w:rsidP="00404033">
      <w:pPr>
        <w:jc w:val="both"/>
        <w:rPr>
          <w:rFonts w:asciiTheme="minorHAnsi" w:hAnsiTheme="minorHAnsi" w:cstheme="minorHAnsi"/>
          <w:b/>
          <w:sz w:val="22"/>
          <w:szCs w:val="22"/>
          <w:lang w:val="es-MX"/>
        </w:rPr>
      </w:pPr>
    </w:p>
    <w:p w14:paraId="22870F68" w14:textId="77777777" w:rsidR="004B30B5" w:rsidRPr="00E20EA6" w:rsidRDefault="004B30B5" w:rsidP="00404033">
      <w:pPr>
        <w:jc w:val="both"/>
        <w:rPr>
          <w:rFonts w:asciiTheme="minorHAnsi" w:hAnsiTheme="minorHAnsi" w:cstheme="minorHAnsi"/>
          <w:b/>
          <w:sz w:val="22"/>
          <w:szCs w:val="22"/>
          <w:lang w:val="es-MX"/>
        </w:rPr>
      </w:pPr>
    </w:p>
    <w:tbl>
      <w:tblPr>
        <w:tblW w:w="9356"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134"/>
        <w:gridCol w:w="8222"/>
      </w:tblGrid>
      <w:tr w:rsidR="00CA66C4" w:rsidRPr="00E20EA6" w14:paraId="28D161FE" w14:textId="77777777" w:rsidTr="00E20EA6">
        <w:tc>
          <w:tcPr>
            <w:tcW w:w="1134" w:type="dxa"/>
            <w:tcBorders>
              <w:bottom w:val="single" w:sz="8" w:space="0" w:color="002060"/>
            </w:tcBorders>
            <w:shd w:val="clear" w:color="auto" w:fill="002060"/>
          </w:tcPr>
          <w:p w14:paraId="17F70F29" w14:textId="77777777" w:rsidR="00CA66C4" w:rsidRPr="00E20EA6" w:rsidRDefault="00CA66C4" w:rsidP="006A4F5B">
            <w:pPr>
              <w:ind w:right="-374"/>
              <w:jc w:val="both"/>
              <w:rPr>
                <w:rFonts w:asciiTheme="minorHAnsi" w:hAnsiTheme="minorHAnsi" w:cstheme="minorHAnsi"/>
                <w:b/>
                <w:bCs/>
                <w:color w:val="FFFFFF" w:themeColor="background1"/>
                <w:lang w:val="es-MX"/>
              </w:rPr>
            </w:pPr>
            <w:r w:rsidRPr="00E20EA6">
              <w:rPr>
                <w:rFonts w:asciiTheme="minorHAnsi" w:hAnsiTheme="minorHAnsi" w:cstheme="minorHAnsi"/>
                <w:b/>
                <w:bCs/>
                <w:color w:val="FFFFFF" w:themeColor="background1"/>
                <w:sz w:val="22"/>
                <w:szCs w:val="22"/>
                <w:lang w:val="es-MX"/>
              </w:rPr>
              <w:lastRenderedPageBreak/>
              <w:t>NOTAS</w:t>
            </w:r>
          </w:p>
        </w:tc>
        <w:tc>
          <w:tcPr>
            <w:tcW w:w="8222" w:type="dxa"/>
            <w:tcBorders>
              <w:bottom w:val="single" w:sz="8" w:space="0" w:color="002060"/>
            </w:tcBorders>
            <w:shd w:val="clear" w:color="auto" w:fill="002060"/>
          </w:tcPr>
          <w:p w14:paraId="7C0D6465" w14:textId="77777777" w:rsidR="00CA66C4" w:rsidRPr="00E20EA6" w:rsidRDefault="00CA66C4" w:rsidP="006A4F5B">
            <w:pPr>
              <w:ind w:right="-374"/>
              <w:jc w:val="both"/>
              <w:rPr>
                <w:rFonts w:asciiTheme="minorHAnsi" w:hAnsiTheme="minorHAnsi" w:cstheme="minorHAnsi"/>
                <w:b/>
                <w:bCs/>
                <w:color w:val="FFFFFF" w:themeColor="background1"/>
                <w:lang w:val="es-MX"/>
              </w:rPr>
            </w:pPr>
          </w:p>
        </w:tc>
      </w:tr>
      <w:tr w:rsidR="005642D4" w:rsidRPr="00E20EA6" w14:paraId="30BF0EC9" w14:textId="77777777" w:rsidTr="00E7390F">
        <w:tc>
          <w:tcPr>
            <w:tcW w:w="1134" w:type="dxa"/>
            <w:shd w:val="clear" w:color="auto" w:fill="auto"/>
          </w:tcPr>
          <w:p w14:paraId="5E82D063" w14:textId="2606BDC9" w:rsidR="005642D4" w:rsidRPr="00E20EA6" w:rsidRDefault="00F67284" w:rsidP="006A4F5B">
            <w:pPr>
              <w:ind w:right="-374"/>
              <w:jc w:val="both"/>
              <w:rPr>
                <w:rFonts w:asciiTheme="minorHAnsi" w:hAnsiTheme="minorHAnsi" w:cstheme="minorHAnsi"/>
                <w:b/>
                <w:bCs/>
                <w:color w:val="000000"/>
              </w:rPr>
            </w:pPr>
            <w:r w:rsidRPr="00E20EA6">
              <w:rPr>
                <w:rFonts w:asciiTheme="minorHAnsi" w:hAnsiTheme="minorHAnsi" w:cstheme="minorHAnsi"/>
                <w:b/>
                <w:bCs/>
                <w:color w:val="000000"/>
                <w:sz w:val="22"/>
                <w:szCs w:val="22"/>
              </w:rPr>
              <w:t xml:space="preserve">NOTA </w:t>
            </w:r>
            <w:r w:rsidR="00052ED2">
              <w:rPr>
                <w:rFonts w:asciiTheme="minorHAnsi" w:hAnsiTheme="minorHAnsi" w:cstheme="minorHAnsi"/>
                <w:b/>
                <w:bCs/>
                <w:color w:val="000000"/>
                <w:sz w:val="22"/>
                <w:szCs w:val="22"/>
              </w:rPr>
              <w:t>1</w:t>
            </w:r>
          </w:p>
        </w:tc>
        <w:tc>
          <w:tcPr>
            <w:tcW w:w="8222" w:type="dxa"/>
            <w:shd w:val="clear" w:color="auto" w:fill="auto"/>
          </w:tcPr>
          <w:p w14:paraId="5B813E3B" w14:textId="77777777" w:rsidR="005642D4" w:rsidRDefault="005642D4" w:rsidP="005642D4">
            <w:pPr>
              <w:jc w:val="both"/>
              <w:rPr>
                <w:rFonts w:asciiTheme="minorHAnsi" w:hAnsiTheme="minorHAnsi" w:cstheme="minorHAnsi"/>
                <w:color w:val="000000"/>
                <w:sz w:val="22"/>
                <w:szCs w:val="22"/>
                <w:u w:val="single"/>
              </w:rPr>
            </w:pPr>
            <w:r w:rsidRPr="00E20EA6">
              <w:rPr>
                <w:rFonts w:asciiTheme="minorHAnsi" w:hAnsiTheme="minorHAnsi" w:cstheme="minorHAnsi"/>
                <w:color w:val="000000"/>
                <w:sz w:val="22"/>
                <w:szCs w:val="22"/>
                <w:u w:val="single"/>
              </w:rPr>
              <w:t>CANTIDAD DE INSCRITOS</w:t>
            </w:r>
          </w:p>
          <w:p w14:paraId="67FACF3F" w14:textId="7ABEB6ED" w:rsidR="003D42F5" w:rsidRPr="003D42F5" w:rsidRDefault="003D42F5" w:rsidP="003D42F5">
            <w:pPr>
              <w:pStyle w:val="pf0"/>
              <w:rPr>
                <w:rFonts w:asciiTheme="minorHAnsi" w:hAnsiTheme="minorHAnsi" w:cstheme="minorHAnsi"/>
                <w:sz w:val="22"/>
                <w:szCs w:val="22"/>
              </w:rPr>
            </w:pPr>
            <w:r w:rsidRPr="003D42F5">
              <w:rPr>
                <w:rStyle w:val="cf01"/>
                <w:rFonts w:asciiTheme="minorHAnsi" w:hAnsiTheme="minorHAnsi" w:cstheme="minorHAnsi"/>
                <w:sz w:val="22"/>
                <w:szCs w:val="22"/>
              </w:rPr>
              <w:t>En caso de mayor cantidad de inscritos que la que permite la capacidad de la cancha (estimado en 60</w:t>
            </w:r>
            <w:r w:rsidRPr="003D42F5">
              <w:rPr>
                <w:rStyle w:val="cf11"/>
                <w:rFonts w:asciiTheme="minorHAnsi" w:hAnsiTheme="minorHAnsi" w:cstheme="minorHAnsi"/>
                <w:sz w:val="22"/>
                <w:szCs w:val="22"/>
              </w:rPr>
              <w:t xml:space="preserve"> </w:t>
            </w:r>
            <w:r w:rsidRPr="003D42F5">
              <w:rPr>
                <w:rStyle w:val="cf01"/>
                <w:rFonts w:asciiTheme="minorHAnsi" w:hAnsiTheme="minorHAnsi" w:cstheme="minorHAnsi"/>
                <w:sz w:val="22"/>
                <w:szCs w:val="22"/>
              </w:rPr>
              <w:t xml:space="preserve">jugadores), se reserva el derecho de eliminar jugadores en base al </w:t>
            </w:r>
            <w:r w:rsidR="00BC5743" w:rsidRPr="003D42F5">
              <w:rPr>
                <w:rStyle w:val="cf01"/>
                <w:rFonts w:asciiTheme="minorHAnsi" w:hAnsiTheme="minorHAnsi" w:cstheme="minorHAnsi"/>
                <w:sz w:val="22"/>
                <w:szCs w:val="22"/>
              </w:rPr>
              <w:t>hándicap</w:t>
            </w:r>
            <w:r w:rsidRPr="003D42F5">
              <w:rPr>
                <w:rStyle w:val="cf01"/>
                <w:rFonts w:asciiTheme="minorHAnsi" w:hAnsiTheme="minorHAnsi" w:cstheme="minorHAnsi"/>
                <w:sz w:val="22"/>
                <w:szCs w:val="22"/>
              </w:rPr>
              <w:t xml:space="preserve"> de juego asociado de dicho jugador y tomando de referencia el tee de salida que se ocupará para la competencia, comenzando a eliminar desde los </w:t>
            </w:r>
            <w:r w:rsidR="00BC5743" w:rsidRPr="003D42F5">
              <w:rPr>
                <w:rStyle w:val="cf01"/>
                <w:rFonts w:asciiTheme="minorHAnsi" w:hAnsiTheme="minorHAnsi" w:cstheme="minorHAnsi"/>
                <w:sz w:val="22"/>
                <w:szCs w:val="22"/>
              </w:rPr>
              <w:t>hándicaps</w:t>
            </w:r>
            <w:r w:rsidRPr="003D42F5">
              <w:rPr>
                <w:rStyle w:val="cf01"/>
                <w:rFonts w:asciiTheme="minorHAnsi" w:hAnsiTheme="minorHAnsi" w:cstheme="minorHAnsi"/>
                <w:sz w:val="22"/>
                <w:szCs w:val="22"/>
              </w:rPr>
              <w:t xml:space="preserve"> más altos hasta cumplir con el número que permita un adecuado desarrollo de la competencia.</w:t>
            </w:r>
          </w:p>
          <w:p w14:paraId="1BED92B5" w14:textId="77777777" w:rsidR="003D42F5" w:rsidRPr="003D42F5" w:rsidRDefault="003D42F5" w:rsidP="003D42F5">
            <w:pPr>
              <w:pStyle w:val="pf0"/>
              <w:rPr>
                <w:rFonts w:asciiTheme="minorHAnsi" w:hAnsiTheme="minorHAnsi" w:cstheme="minorHAnsi"/>
                <w:sz w:val="22"/>
                <w:szCs w:val="22"/>
              </w:rPr>
            </w:pPr>
            <w:r w:rsidRPr="003D42F5">
              <w:rPr>
                <w:rStyle w:val="cf31"/>
                <w:rFonts w:asciiTheme="minorHAnsi" w:hAnsiTheme="minorHAnsi" w:cstheme="minorHAnsi"/>
                <w:sz w:val="22"/>
                <w:szCs w:val="22"/>
              </w:rPr>
              <w:t>Adicionalmente:</w:t>
            </w:r>
          </w:p>
          <w:p w14:paraId="0421F609" w14:textId="4DB2662F" w:rsidR="003D42F5" w:rsidRPr="003D42F5" w:rsidRDefault="003D42F5" w:rsidP="003D42F5">
            <w:pPr>
              <w:pStyle w:val="pf0"/>
              <w:rPr>
                <w:rFonts w:asciiTheme="minorHAnsi" w:hAnsiTheme="minorHAnsi" w:cstheme="minorHAnsi"/>
                <w:sz w:val="22"/>
                <w:szCs w:val="22"/>
              </w:rPr>
            </w:pPr>
            <w:r w:rsidRPr="003D42F5">
              <w:rPr>
                <w:rStyle w:val="cf31"/>
                <w:rFonts w:asciiTheme="minorHAnsi" w:hAnsiTheme="minorHAnsi" w:cstheme="minorHAnsi"/>
                <w:sz w:val="22"/>
                <w:szCs w:val="22"/>
              </w:rPr>
              <w:t xml:space="preserve">Habiendo más de 1 jugador/a con el mismo </w:t>
            </w:r>
            <w:r w:rsidR="00C22C8A" w:rsidRPr="003D42F5">
              <w:rPr>
                <w:rStyle w:val="cf31"/>
                <w:rFonts w:asciiTheme="minorHAnsi" w:hAnsiTheme="minorHAnsi" w:cstheme="minorHAnsi"/>
                <w:sz w:val="22"/>
                <w:szCs w:val="22"/>
              </w:rPr>
              <w:t>hándicap</w:t>
            </w:r>
            <w:r w:rsidRPr="003D42F5">
              <w:rPr>
                <w:rStyle w:val="cf31"/>
                <w:rFonts w:asciiTheme="minorHAnsi" w:hAnsiTheme="minorHAnsi" w:cstheme="minorHAnsi"/>
                <w:sz w:val="22"/>
                <w:szCs w:val="22"/>
              </w:rPr>
              <w:t xml:space="preserve"> para el último cupo de inscritos se diferenciará por:</w:t>
            </w:r>
          </w:p>
          <w:p w14:paraId="25E8674D" w14:textId="77777777" w:rsidR="003D42F5" w:rsidRPr="003D42F5" w:rsidRDefault="003D42F5" w:rsidP="003D42F5">
            <w:pPr>
              <w:pStyle w:val="pf1"/>
              <w:numPr>
                <w:ilvl w:val="0"/>
                <w:numId w:val="17"/>
              </w:numPr>
              <w:rPr>
                <w:rFonts w:asciiTheme="minorHAnsi" w:hAnsiTheme="minorHAnsi" w:cstheme="minorHAnsi"/>
                <w:sz w:val="22"/>
                <w:szCs w:val="22"/>
              </w:rPr>
            </w:pPr>
            <w:r w:rsidRPr="003D42F5">
              <w:rPr>
                <w:rStyle w:val="cf31"/>
                <w:rFonts w:asciiTheme="minorHAnsi" w:hAnsiTheme="minorHAnsi" w:cstheme="minorHAnsi"/>
                <w:sz w:val="22"/>
                <w:szCs w:val="22"/>
              </w:rPr>
              <w:t>Mejor posición en el RNO general de la categoría.</w:t>
            </w:r>
          </w:p>
          <w:p w14:paraId="5FCFB902" w14:textId="77777777" w:rsidR="003D42F5" w:rsidRPr="003D42F5" w:rsidRDefault="003D42F5" w:rsidP="003D42F5">
            <w:pPr>
              <w:pStyle w:val="pf1"/>
              <w:numPr>
                <w:ilvl w:val="0"/>
                <w:numId w:val="18"/>
              </w:numPr>
              <w:rPr>
                <w:rFonts w:asciiTheme="minorHAnsi" w:hAnsiTheme="minorHAnsi" w:cstheme="minorHAnsi"/>
                <w:sz w:val="22"/>
                <w:szCs w:val="22"/>
              </w:rPr>
            </w:pPr>
            <w:r w:rsidRPr="003D42F5">
              <w:rPr>
                <w:rStyle w:val="cf31"/>
                <w:rFonts w:asciiTheme="minorHAnsi" w:hAnsiTheme="minorHAnsi" w:cstheme="minorHAnsi"/>
                <w:sz w:val="22"/>
                <w:szCs w:val="22"/>
              </w:rPr>
              <w:t>Siendo jugadores de diferentes categorías, por mejor posición en la categoría respectiva.</w:t>
            </w:r>
          </w:p>
          <w:p w14:paraId="3EF958DE" w14:textId="77777777" w:rsidR="003D42F5" w:rsidRPr="003D42F5" w:rsidRDefault="003D42F5" w:rsidP="003D42F5">
            <w:pPr>
              <w:pStyle w:val="pf1"/>
              <w:numPr>
                <w:ilvl w:val="0"/>
                <w:numId w:val="19"/>
              </w:numPr>
              <w:rPr>
                <w:rFonts w:asciiTheme="minorHAnsi" w:hAnsiTheme="minorHAnsi" w:cstheme="minorHAnsi"/>
                <w:sz w:val="22"/>
                <w:szCs w:val="22"/>
              </w:rPr>
            </w:pPr>
            <w:r w:rsidRPr="003D42F5">
              <w:rPr>
                <w:rStyle w:val="cf31"/>
                <w:rFonts w:asciiTheme="minorHAnsi" w:hAnsiTheme="minorHAnsi" w:cstheme="minorHAnsi"/>
                <w:sz w:val="22"/>
                <w:szCs w:val="22"/>
              </w:rPr>
              <w:t>Fecha y hora de inscripción.</w:t>
            </w:r>
          </w:p>
          <w:p w14:paraId="7ED32000" w14:textId="5C443B11" w:rsidR="003D42F5" w:rsidRPr="003D42F5" w:rsidRDefault="003D42F5" w:rsidP="003D42F5">
            <w:pPr>
              <w:pStyle w:val="pf3"/>
              <w:numPr>
                <w:ilvl w:val="0"/>
                <w:numId w:val="20"/>
              </w:numPr>
              <w:rPr>
                <w:rFonts w:asciiTheme="minorHAnsi" w:hAnsiTheme="minorHAnsi" w:cstheme="minorHAnsi"/>
                <w:sz w:val="22"/>
                <w:szCs w:val="22"/>
              </w:rPr>
            </w:pPr>
            <w:r w:rsidRPr="003D42F5">
              <w:rPr>
                <w:rStyle w:val="cf31"/>
                <w:rFonts w:asciiTheme="minorHAnsi" w:hAnsiTheme="minorHAnsi" w:cstheme="minorHAnsi"/>
                <w:sz w:val="22"/>
                <w:szCs w:val="22"/>
              </w:rPr>
              <w:t xml:space="preserve">Todo los jugadores/as inscritos que quedan excluidos de la competencia conforman una “Lista de Reserva”, la cual se ordenará de menor a mayor </w:t>
            </w:r>
            <w:r w:rsidR="00BC5743" w:rsidRPr="003D42F5">
              <w:rPr>
                <w:rStyle w:val="cf31"/>
                <w:rFonts w:asciiTheme="minorHAnsi" w:hAnsiTheme="minorHAnsi" w:cstheme="minorHAnsi"/>
                <w:sz w:val="22"/>
                <w:szCs w:val="22"/>
              </w:rPr>
              <w:t>hándicap</w:t>
            </w:r>
            <w:r w:rsidRPr="003D42F5">
              <w:rPr>
                <w:rStyle w:val="cf31"/>
                <w:rFonts w:asciiTheme="minorHAnsi" w:hAnsiTheme="minorHAnsi" w:cstheme="minorHAnsi"/>
                <w:sz w:val="22"/>
                <w:szCs w:val="22"/>
              </w:rPr>
              <w:t xml:space="preserve">. Los jugadores excluidos bajo condición 1. conformarán una sub lista, ordenada bajo mismo criterio, y al final de la Lista de Reserva nominal. Siendo el caso de </w:t>
            </w:r>
            <w:r w:rsidR="00BC5743" w:rsidRPr="003D42F5">
              <w:rPr>
                <w:rStyle w:val="cf31"/>
                <w:rFonts w:asciiTheme="minorHAnsi" w:hAnsiTheme="minorHAnsi" w:cstheme="minorHAnsi"/>
                <w:sz w:val="22"/>
                <w:szCs w:val="22"/>
              </w:rPr>
              <w:t>hándicaps</w:t>
            </w:r>
            <w:r w:rsidRPr="003D42F5">
              <w:rPr>
                <w:rStyle w:val="cf31"/>
                <w:rFonts w:asciiTheme="minorHAnsi" w:hAnsiTheme="minorHAnsi" w:cstheme="minorHAnsi"/>
                <w:sz w:val="22"/>
                <w:szCs w:val="22"/>
              </w:rPr>
              <w:t xml:space="preserve"> iguales se diferenciará bajo los mismos criterios descritos en 2.</w:t>
            </w:r>
          </w:p>
          <w:p w14:paraId="047F9AA9" w14:textId="3865368A" w:rsidR="003D42F5" w:rsidRPr="003D42F5" w:rsidRDefault="003D42F5" w:rsidP="00BC5743">
            <w:pPr>
              <w:pStyle w:val="pf3"/>
              <w:numPr>
                <w:ilvl w:val="0"/>
                <w:numId w:val="20"/>
              </w:numPr>
              <w:rPr>
                <w:rFonts w:asciiTheme="minorHAnsi" w:hAnsiTheme="minorHAnsi" w:cstheme="minorHAnsi"/>
                <w:sz w:val="22"/>
                <w:szCs w:val="22"/>
              </w:rPr>
            </w:pPr>
            <w:r w:rsidRPr="003D42F5">
              <w:rPr>
                <w:rStyle w:val="cf31"/>
                <w:rFonts w:asciiTheme="minorHAnsi" w:hAnsiTheme="minorHAnsi" w:cstheme="minorHAnsi"/>
                <w:sz w:val="22"/>
                <w:szCs w:val="22"/>
              </w:rPr>
              <w:t>La “Lista de Reserva” se publicará junto a las respectivas salidas del primer día de competencia.</w:t>
            </w:r>
          </w:p>
          <w:p w14:paraId="7C7BB441" w14:textId="6DA91ABA" w:rsidR="005F370F" w:rsidRPr="00E20EA6" w:rsidRDefault="003D42F5" w:rsidP="00BC5743">
            <w:pPr>
              <w:pStyle w:val="pf3"/>
              <w:numPr>
                <w:ilvl w:val="0"/>
                <w:numId w:val="20"/>
              </w:numPr>
              <w:rPr>
                <w:rFonts w:asciiTheme="minorHAnsi" w:hAnsiTheme="minorHAnsi" w:cstheme="minorHAnsi"/>
                <w:color w:val="000000"/>
              </w:rPr>
            </w:pPr>
            <w:r w:rsidRPr="003D42F5">
              <w:rPr>
                <w:rStyle w:val="cf31"/>
                <w:rFonts w:asciiTheme="minorHAnsi" w:hAnsiTheme="minorHAnsi" w:cstheme="minorHAnsi"/>
                <w:sz w:val="22"/>
                <w:szCs w:val="22"/>
              </w:rPr>
              <w:t xml:space="preserve">El Comité de Campeonato se podrá reservar hasta </w:t>
            </w:r>
            <w:r w:rsidR="005F3FBA">
              <w:rPr>
                <w:rStyle w:val="cf31"/>
                <w:rFonts w:asciiTheme="minorHAnsi" w:hAnsiTheme="minorHAnsi" w:cstheme="minorHAnsi"/>
                <w:sz w:val="22"/>
                <w:szCs w:val="22"/>
              </w:rPr>
              <w:t>1</w:t>
            </w:r>
            <w:r w:rsidR="005F3FBA">
              <w:rPr>
                <w:rStyle w:val="cf31"/>
                <w:rFonts w:cstheme="minorHAnsi"/>
              </w:rPr>
              <w:t>0</w:t>
            </w:r>
            <w:r w:rsidRPr="003D42F5">
              <w:rPr>
                <w:rStyle w:val="cf31"/>
                <w:rFonts w:asciiTheme="minorHAnsi" w:hAnsiTheme="minorHAnsi" w:cstheme="minorHAnsi"/>
                <w:sz w:val="22"/>
                <w:szCs w:val="22"/>
              </w:rPr>
              <w:t xml:space="preserve"> jugadores de cupo para que jueguen el campeonato en calidad de “Wild Cards”, pudiendo seleccionar solamente a jugadores previamente inscritos y que pudieren no cumplir con el índice</w:t>
            </w:r>
            <w:r w:rsidR="00C22C8A">
              <w:rPr>
                <w:rStyle w:val="cf31"/>
                <w:rFonts w:asciiTheme="minorHAnsi" w:hAnsiTheme="minorHAnsi" w:cstheme="minorHAnsi"/>
                <w:sz w:val="22"/>
                <w:szCs w:val="22"/>
              </w:rPr>
              <w:t>.</w:t>
            </w:r>
          </w:p>
        </w:tc>
      </w:tr>
      <w:tr w:rsidR="00543724" w:rsidRPr="00E20EA6" w14:paraId="7F33176F" w14:textId="77777777" w:rsidTr="00E7390F">
        <w:tc>
          <w:tcPr>
            <w:tcW w:w="1134" w:type="dxa"/>
            <w:shd w:val="clear" w:color="auto" w:fill="DBE5F1" w:themeFill="accent1" w:themeFillTint="33"/>
          </w:tcPr>
          <w:p w14:paraId="2CA70186" w14:textId="2F72A68C" w:rsidR="00543724" w:rsidRPr="00E20EA6" w:rsidRDefault="00543724" w:rsidP="006A4F5B">
            <w:pPr>
              <w:ind w:right="-374"/>
              <w:jc w:val="both"/>
              <w:rPr>
                <w:rFonts w:asciiTheme="minorHAnsi" w:hAnsiTheme="minorHAnsi" w:cstheme="minorHAnsi"/>
                <w:b/>
                <w:bCs/>
                <w:color w:val="000000"/>
              </w:rPr>
            </w:pPr>
            <w:r w:rsidRPr="00E20EA6">
              <w:rPr>
                <w:rFonts w:asciiTheme="minorHAnsi" w:hAnsiTheme="minorHAnsi" w:cstheme="minorHAnsi"/>
                <w:b/>
                <w:bCs/>
                <w:color w:val="000000"/>
                <w:sz w:val="22"/>
                <w:szCs w:val="22"/>
              </w:rPr>
              <w:t xml:space="preserve">NOTA </w:t>
            </w:r>
            <w:r w:rsidR="004B30B5">
              <w:rPr>
                <w:rFonts w:asciiTheme="minorHAnsi" w:hAnsiTheme="minorHAnsi" w:cstheme="minorHAnsi"/>
                <w:b/>
                <w:bCs/>
                <w:color w:val="000000"/>
                <w:sz w:val="22"/>
                <w:szCs w:val="22"/>
              </w:rPr>
              <w:t>2</w:t>
            </w:r>
          </w:p>
        </w:tc>
        <w:tc>
          <w:tcPr>
            <w:tcW w:w="8222" w:type="dxa"/>
            <w:shd w:val="clear" w:color="auto" w:fill="DBE5F1" w:themeFill="accent1" w:themeFillTint="33"/>
          </w:tcPr>
          <w:p w14:paraId="1DF2369E" w14:textId="1AFB75AE" w:rsidR="00543724" w:rsidRPr="00E20EA6" w:rsidRDefault="00543724" w:rsidP="005642D4">
            <w:pPr>
              <w:jc w:val="both"/>
              <w:rPr>
                <w:rFonts w:asciiTheme="minorHAnsi" w:hAnsiTheme="minorHAnsi" w:cstheme="minorHAnsi"/>
                <w:color w:val="000000"/>
                <w:u w:val="single"/>
              </w:rPr>
            </w:pPr>
            <w:r w:rsidRPr="00E20EA6">
              <w:rPr>
                <w:rFonts w:asciiTheme="minorHAnsi" w:hAnsiTheme="minorHAnsi" w:cstheme="minorHAnsi"/>
                <w:color w:val="000000"/>
                <w:sz w:val="22"/>
                <w:szCs w:val="22"/>
                <w:u w:val="single"/>
              </w:rPr>
              <w:t>BAJA DE INSCRIPCION</w:t>
            </w:r>
            <w:r w:rsidR="005459C8">
              <w:rPr>
                <w:rFonts w:asciiTheme="minorHAnsi" w:hAnsiTheme="minorHAnsi" w:cstheme="minorHAnsi"/>
                <w:color w:val="000000"/>
                <w:sz w:val="22"/>
                <w:szCs w:val="22"/>
                <w:u w:val="single"/>
              </w:rPr>
              <w:t xml:space="preserve"> </w:t>
            </w:r>
            <w:r w:rsidR="00FA7DA2" w:rsidRPr="00E20EA6">
              <w:rPr>
                <w:rFonts w:asciiTheme="minorHAnsi" w:hAnsiTheme="minorHAnsi" w:cstheme="minorHAnsi"/>
                <w:color w:val="000000"/>
                <w:sz w:val="22"/>
                <w:szCs w:val="22"/>
                <w:u w:val="single"/>
              </w:rPr>
              <w:t>–</w:t>
            </w:r>
            <w:r w:rsidR="00B764BE" w:rsidRPr="00E20EA6">
              <w:rPr>
                <w:rFonts w:asciiTheme="minorHAnsi" w:hAnsiTheme="minorHAnsi" w:cstheme="minorHAnsi"/>
                <w:color w:val="000000"/>
                <w:sz w:val="22"/>
                <w:szCs w:val="22"/>
                <w:u w:val="single"/>
              </w:rPr>
              <w:t xml:space="preserve"> AUSENCIA</w:t>
            </w:r>
          </w:p>
          <w:p w14:paraId="70260311" w14:textId="77777777" w:rsidR="00144B20" w:rsidRPr="00E20EA6" w:rsidRDefault="00144B20" w:rsidP="00144B20">
            <w:pPr>
              <w:jc w:val="both"/>
              <w:rPr>
                <w:rFonts w:asciiTheme="minorHAnsi" w:hAnsiTheme="minorHAnsi" w:cstheme="minorHAnsi"/>
              </w:rPr>
            </w:pPr>
            <w:r w:rsidRPr="00E20EA6">
              <w:rPr>
                <w:rFonts w:asciiTheme="minorHAnsi" w:hAnsiTheme="minorHAnsi" w:cstheme="minorHAnsi"/>
                <w:sz w:val="22"/>
                <w:szCs w:val="22"/>
              </w:rPr>
              <w:t>Un jugador inscrito deberá avisar con anticipación, y antes del día informado para la  publicación de las salidas, si se retira de la competencia (de lo contrario el jugador no podrá reembolsar el valor de inscripción).</w:t>
            </w:r>
          </w:p>
          <w:p w14:paraId="7D50A1CD" w14:textId="77777777" w:rsidR="00144B20" w:rsidRPr="00E20EA6" w:rsidRDefault="00144B20" w:rsidP="00144B20">
            <w:pPr>
              <w:jc w:val="both"/>
              <w:rPr>
                <w:rFonts w:asciiTheme="minorHAnsi" w:hAnsiTheme="minorHAnsi" w:cstheme="minorHAnsi"/>
              </w:rPr>
            </w:pPr>
            <w:r w:rsidRPr="00E20EA6">
              <w:rPr>
                <w:rFonts w:asciiTheme="minorHAnsi" w:hAnsiTheme="minorHAnsi" w:cstheme="minorHAnsi"/>
                <w:sz w:val="22"/>
                <w:szCs w:val="22"/>
              </w:rPr>
              <w:t>De igual forma un jugador que ha terminado una vuelta deberá avisar, antes de la publicación de las salidas del día siguiente, si se retira de la competencia.</w:t>
            </w:r>
          </w:p>
          <w:p w14:paraId="195C34C7" w14:textId="77777777" w:rsidR="004624D7" w:rsidRPr="00E20EA6" w:rsidRDefault="004624D7" w:rsidP="005642D4">
            <w:pPr>
              <w:jc w:val="both"/>
              <w:rPr>
                <w:rFonts w:asciiTheme="minorHAnsi" w:hAnsiTheme="minorHAnsi" w:cstheme="minorHAnsi"/>
              </w:rPr>
            </w:pPr>
          </w:p>
          <w:p w14:paraId="01618127" w14:textId="50408A22" w:rsidR="00144B20" w:rsidRPr="00E20EA6" w:rsidRDefault="00144B20" w:rsidP="005642D4">
            <w:pPr>
              <w:jc w:val="both"/>
              <w:rPr>
                <w:rFonts w:asciiTheme="minorHAnsi" w:hAnsiTheme="minorHAnsi" w:cstheme="minorHAnsi"/>
              </w:rPr>
            </w:pPr>
            <w:r w:rsidRPr="00E20EA6">
              <w:rPr>
                <w:rFonts w:asciiTheme="minorHAnsi" w:hAnsiTheme="minorHAnsi" w:cstheme="minorHAnsi"/>
                <w:sz w:val="22"/>
                <w:szCs w:val="22"/>
              </w:rPr>
              <w:t>Todos los comunicados deberán hacerse</w:t>
            </w:r>
            <w:r w:rsidR="00AE4E2B">
              <w:rPr>
                <w:rFonts w:asciiTheme="minorHAnsi" w:hAnsiTheme="minorHAnsi" w:cstheme="minorHAnsi"/>
                <w:sz w:val="22"/>
                <w:szCs w:val="22"/>
              </w:rPr>
              <w:t xml:space="preserve"> </w:t>
            </w:r>
            <w:r w:rsidRPr="00E20EA6">
              <w:rPr>
                <w:rFonts w:asciiTheme="minorHAnsi" w:hAnsiTheme="minorHAnsi" w:cstheme="minorHAnsi"/>
                <w:sz w:val="22"/>
                <w:szCs w:val="22"/>
              </w:rPr>
              <w:t>al Comité del Campeonato</w:t>
            </w:r>
            <w:r w:rsidR="00F66D7D" w:rsidRPr="00E20EA6">
              <w:rPr>
                <w:rFonts w:asciiTheme="minorHAnsi" w:hAnsiTheme="minorHAnsi" w:cstheme="minorHAnsi"/>
                <w:sz w:val="22"/>
                <w:szCs w:val="22"/>
              </w:rPr>
              <w:t xml:space="preserve"> a </w:t>
            </w:r>
            <w:hyperlink r:id="rId13" w:history="1">
              <w:r w:rsidR="00D76ED8" w:rsidRPr="004F1A93">
                <w:rPr>
                  <w:rStyle w:val="Hipervnculo"/>
                  <w:rFonts w:asciiTheme="minorHAnsi" w:hAnsiTheme="minorHAnsi" w:cstheme="minorHAnsi"/>
                  <w:sz w:val="22"/>
                  <w:szCs w:val="22"/>
                </w:rPr>
                <w:t>Lperic@acidolactico.cl</w:t>
              </w:r>
            </w:hyperlink>
            <w:r w:rsidR="0060013D">
              <w:rPr>
                <w:rStyle w:val="Hipervnculo"/>
                <w:rFonts w:asciiTheme="minorHAnsi" w:hAnsiTheme="minorHAnsi" w:cstheme="minorHAnsi"/>
                <w:sz w:val="22"/>
                <w:szCs w:val="22"/>
              </w:rPr>
              <w:t>.</w:t>
            </w:r>
          </w:p>
          <w:p w14:paraId="14A453E4" w14:textId="77777777" w:rsidR="00144B20" w:rsidRPr="00E20EA6" w:rsidRDefault="00144B20" w:rsidP="005642D4">
            <w:pPr>
              <w:jc w:val="both"/>
              <w:rPr>
                <w:rFonts w:asciiTheme="minorHAnsi" w:hAnsiTheme="minorHAnsi" w:cstheme="minorHAnsi"/>
                <w:color w:val="000000"/>
              </w:rPr>
            </w:pPr>
          </w:p>
        </w:tc>
      </w:tr>
      <w:tr w:rsidR="005642D4" w:rsidRPr="00E20EA6" w14:paraId="00FEE941" w14:textId="77777777" w:rsidTr="00E7390F">
        <w:tc>
          <w:tcPr>
            <w:tcW w:w="1134" w:type="dxa"/>
            <w:shd w:val="clear" w:color="auto" w:fill="auto"/>
          </w:tcPr>
          <w:p w14:paraId="6616FF36" w14:textId="3AE3A58E" w:rsidR="005642D4" w:rsidRPr="00E20EA6" w:rsidRDefault="00E20EA6" w:rsidP="006A4F5B">
            <w:pPr>
              <w:ind w:right="-374"/>
              <w:jc w:val="both"/>
              <w:rPr>
                <w:rFonts w:asciiTheme="minorHAnsi" w:hAnsiTheme="minorHAnsi" w:cstheme="minorHAnsi"/>
                <w:b/>
                <w:bCs/>
                <w:lang w:val="es-MX"/>
              </w:rPr>
            </w:pPr>
            <w:r>
              <w:rPr>
                <w:rFonts w:asciiTheme="minorHAnsi" w:hAnsiTheme="minorHAnsi" w:cstheme="minorHAnsi"/>
                <w:b/>
                <w:bCs/>
                <w:sz w:val="22"/>
                <w:szCs w:val="22"/>
              </w:rPr>
              <w:t>NOTA</w:t>
            </w:r>
            <w:r w:rsidRPr="00E20EA6">
              <w:rPr>
                <w:rFonts w:asciiTheme="minorHAnsi" w:hAnsiTheme="minorHAnsi" w:cstheme="minorHAnsi"/>
                <w:b/>
                <w:bCs/>
                <w:sz w:val="22"/>
                <w:szCs w:val="22"/>
              </w:rPr>
              <w:t xml:space="preserve"> </w:t>
            </w:r>
            <w:r w:rsidR="004B30B5">
              <w:rPr>
                <w:rFonts w:asciiTheme="minorHAnsi" w:hAnsiTheme="minorHAnsi" w:cstheme="minorHAnsi"/>
                <w:b/>
                <w:bCs/>
                <w:sz w:val="22"/>
                <w:szCs w:val="22"/>
              </w:rPr>
              <w:t>3</w:t>
            </w:r>
            <w:r w:rsidR="005642D4" w:rsidRPr="00E20EA6">
              <w:rPr>
                <w:rFonts w:asciiTheme="minorHAnsi" w:hAnsiTheme="minorHAnsi" w:cstheme="minorHAnsi"/>
                <w:b/>
                <w:bCs/>
                <w:sz w:val="22"/>
                <w:szCs w:val="22"/>
              </w:rPr>
              <w:tab/>
            </w:r>
          </w:p>
        </w:tc>
        <w:tc>
          <w:tcPr>
            <w:tcW w:w="8222" w:type="dxa"/>
            <w:shd w:val="clear" w:color="auto" w:fill="auto"/>
          </w:tcPr>
          <w:p w14:paraId="1B49A2D8" w14:textId="77777777" w:rsidR="001F2E5A" w:rsidRPr="00E20EA6" w:rsidRDefault="005642D4" w:rsidP="00ED171A">
            <w:pPr>
              <w:ind w:right="66"/>
              <w:contextualSpacing/>
              <w:jc w:val="both"/>
              <w:rPr>
                <w:rFonts w:asciiTheme="minorHAnsi" w:hAnsiTheme="minorHAnsi" w:cstheme="minorHAnsi"/>
                <w:u w:val="single"/>
              </w:rPr>
            </w:pPr>
            <w:r w:rsidRPr="00E20EA6">
              <w:rPr>
                <w:rFonts w:asciiTheme="minorHAnsi" w:hAnsiTheme="minorHAnsi" w:cstheme="minorHAnsi"/>
                <w:sz w:val="22"/>
                <w:szCs w:val="22"/>
                <w:u w:val="single"/>
              </w:rPr>
              <w:t>INICIO DEL JUEGO</w:t>
            </w:r>
          </w:p>
          <w:p w14:paraId="72F90558" w14:textId="77777777" w:rsidR="00714754" w:rsidRPr="00E20EA6" w:rsidRDefault="00714754" w:rsidP="00714754">
            <w:pPr>
              <w:pStyle w:val="Sinespaciado"/>
              <w:jc w:val="both"/>
              <w:rPr>
                <w:rFonts w:asciiTheme="minorHAnsi" w:hAnsiTheme="minorHAnsi" w:cstheme="minorHAnsi"/>
              </w:rPr>
            </w:pPr>
            <w:r w:rsidRPr="00E20EA6">
              <w:rPr>
                <w:rFonts w:asciiTheme="minorHAnsi" w:hAnsiTheme="minorHAnsi" w:cstheme="minorHAnsi"/>
              </w:rPr>
              <w:t>- Los jugadores iniciarán el juego a la hora establecida.</w:t>
            </w:r>
          </w:p>
          <w:p w14:paraId="564EE8BE" w14:textId="77777777" w:rsidR="00714754" w:rsidRPr="00E20EA6" w:rsidRDefault="00714754" w:rsidP="00714754">
            <w:pPr>
              <w:pStyle w:val="Sinespaciado"/>
              <w:jc w:val="both"/>
              <w:rPr>
                <w:rFonts w:asciiTheme="minorHAnsi" w:hAnsiTheme="minorHAnsi" w:cstheme="minorHAnsi"/>
              </w:rPr>
            </w:pPr>
            <w:r w:rsidRPr="00E20EA6">
              <w:rPr>
                <w:rFonts w:asciiTheme="minorHAnsi" w:hAnsiTheme="minorHAnsi" w:cstheme="minorHAnsi"/>
              </w:rPr>
              <w:t>- Es responsabilidad de cada jugador averiguar su hora de salida y el tee por el que iniciará su juego.</w:t>
            </w:r>
          </w:p>
          <w:p w14:paraId="2C43B0E5" w14:textId="77777777" w:rsidR="00714754" w:rsidRPr="00E20EA6" w:rsidRDefault="00714754" w:rsidP="00714754">
            <w:pPr>
              <w:pStyle w:val="Sinespaciado"/>
              <w:jc w:val="both"/>
              <w:rPr>
                <w:rFonts w:asciiTheme="minorHAnsi" w:hAnsiTheme="minorHAnsi" w:cstheme="minorHAnsi"/>
              </w:rPr>
            </w:pPr>
            <w:r w:rsidRPr="00E20EA6">
              <w:rPr>
                <w:rFonts w:asciiTheme="minorHAnsi" w:hAnsiTheme="minorHAnsi" w:cstheme="minorHAnsi"/>
              </w:rPr>
              <w:t>- Los jugadores</w:t>
            </w:r>
            <w:r w:rsidR="00AE4E2B">
              <w:rPr>
                <w:rFonts w:asciiTheme="minorHAnsi" w:hAnsiTheme="minorHAnsi" w:cstheme="minorHAnsi"/>
              </w:rPr>
              <w:t xml:space="preserve"> </w:t>
            </w:r>
            <w:r w:rsidRPr="00E20EA6">
              <w:rPr>
                <w:rFonts w:asciiTheme="minorHAnsi" w:hAnsiTheme="minorHAnsi" w:cstheme="minorHAnsi"/>
              </w:rPr>
              <w:t>deberán encontrarse presentes en el tee de salida con la suficiente anticipación para efectuar los trámites necesarios e iniciar el juego a la hora establecida por el Comité del Campeonato.</w:t>
            </w:r>
          </w:p>
          <w:p w14:paraId="29988B6A" w14:textId="77777777" w:rsidR="003C1A0C" w:rsidRDefault="00714754" w:rsidP="00F75314">
            <w:pPr>
              <w:pStyle w:val="Sinespaciado"/>
              <w:jc w:val="both"/>
              <w:rPr>
                <w:rFonts w:asciiTheme="minorHAnsi" w:hAnsiTheme="minorHAnsi" w:cstheme="minorHAnsi"/>
              </w:rPr>
            </w:pPr>
            <w:r w:rsidRPr="00E20EA6">
              <w:rPr>
                <w:rFonts w:asciiTheme="minorHAnsi" w:hAnsiTheme="minorHAnsi" w:cstheme="minorHAnsi"/>
              </w:rPr>
              <w:lastRenderedPageBreak/>
              <w:t xml:space="preserve">- Se dispondrá de reloj en el sitio de </w:t>
            </w:r>
            <w:r w:rsidR="00072429" w:rsidRPr="00E20EA6">
              <w:rPr>
                <w:rFonts w:asciiTheme="minorHAnsi" w:hAnsiTheme="minorHAnsi" w:cstheme="minorHAnsi"/>
              </w:rPr>
              <w:t>salida del primer hoyo</w:t>
            </w:r>
            <w:r w:rsidRPr="00E20EA6">
              <w:rPr>
                <w:rFonts w:asciiTheme="minorHAnsi" w:hAnsiTheme="minorHAnsi" w:cstheme="minorHAnsi"/>
              </w:rPr>
              <w:t>, con la hora oficial de la Competencia.</w:t>
            </w:r>
          </w:p>
          <w:p w14:paraId="3BE5FBF0" w14:textId="12A0458A" w:rsidR="005D2206" w:rsidRPr="00E20EA6" w:rsidRDefault="005D2206" w:rsidP="00F75314">
            <w:pPr>
              <w:pStyle w:val="Sinespaciado"/>
              <w:jc w:val="both"/>
              <w:rPr>
                <w:rFonts w:asciiTheme="minorHAnsi" w:hAnsiTheme="minorHAnsi" w:cstheme="minorHAnsi"/>
              </w:rPr>
            </w:pPr>
          </w:p>
        </w:tc>
      </w:tr>
      <w:tr w:rsidR="005642D4" w:rsidRPr="00E20EA6" w14:paraId="19532E1D" w14:textId="77777777" w:rsidTr="004B30B5">
        <w:trPr>
          <w:trHeight w:val="406"/>
        </w:trPr>
        <w:tc>
          <w:tcPr>
            <w:tcW w:w="1134" w:type="dxa"/>
            <w:tcBorders>
              <w:bottom w:val="single" w:sz="8" w:space="0" w:color="002060"/>
            </w:tcBorders>
            <w:shd w:val="clear" w:color="auto" w:fill="DBE5F1" w:themeFill="accent1" w:themeFillTint="33"/>
          </w:tcPr>
          <w:p w14:paraId="4E470588" w14:textId="6E222659" w:rsidR="005642D4" w:rsidRPr="00E20EA6" w:rsidRDefault="00DB190F" w:rsidP="006A4F5B">
            <w:pPr>
              <w:ind w:right="-374"/>
              <w:jc w:val="both"/>
              <w:rPr>
                <w:rFonts w:asciiTheme="minorHAnsi" w:hAnsiTheme="minorHAnsi" w:cstheme="minorHAnsi"/>
                <w:b/>
                <w:bCs/>
              </w:rPr>
            </w:pPr>
            <w:r w:rsidRPr="00E20EA6">
              <w:rPr>
                <w:rFonts w:asciiTheme="minorHAnsi" w:hAnsiTheme="minorHAnsi" w:cstheme="minorHAnsi"/>
                <w:b/>
                <w:bCs/>
                <w:sz w:val="22"/>
                <w:szCs w:val="22"/>
              </w:rPr>
              <w:lastRenderedPageBreak/>
              <w:t xml:space="preserve">NOTA </w:t>
            </w:r>
            <w:r w:rsidR="004B30B5">
              <w:rPr>
                <w:rFonts w:asciiTheme="minorHAnsi" w:hAnsiTheme="minorHAnsi" w:cstheme="minorHAnsi"/>
                <w:b/>
                <w:bCs/>
                <w:sz w:val="22"/>
                <w:szCs w:val="22"/>
              </w:rPr>
              <w:t>4</w:t>
            </w:r>
          </w:p>
        </w:tc>
        <w:tc>
          <w:tcPr>
            <w:tcW w:w="8222" w:type="dxa"/>
            <w:tcBorders>
              <w:bottom w:val="single" w:sz="8" w:space="0" w:color="002060"/>
            </w:tcBorders>
            <w:shd w:val="clear" w:color="auto" w:fill="DBE5F1" w:themeFill="accent1" w:themeFillTint="33"/>
          </w:tcPr>
          <w:p w14:paraId="15ABFE9D" w14:textId="77777777" w:rsidR="005642D4" w:rsidRPr="00EC6EEB" w:rsidRDefault="005642D4" w:rsidP="00762ACF">
            <w:pPr>
              <w:jc w:val="both"/>
              <w:rPr>
                <w:rFonts w:asciiTheme="minorHAnsi" w:hAnsiTheme="minorHAnsi" w:cstheme="minorHAnsi"/>
                <w:u w:val="single"/>
              </w:rPr>
            </w:pPr>
            <w:r w:rsidRPr="00EC6EEB">
              <w:rPr>
                <w:rFonts w:asciiTheme="minorHAnsi" w:hAnsiTheme="minorHAnsi" w:cstheme="minorHAnsi"/>
                <w:sz w:val="22"/>
                <w:szCs w:val="22"/>
                <w:u w:val="single"/>
              </w:rPr>
              <w:t>CORTES CLASIFICATORIOS</w:t>
            </w:r>
          </w:p>
          <w:p w14:paraId="02538190" w14:textId="0905DD83" w:rsidR="00BF3146" w:rsidRPr="00EC6EEB" w:rsidRDefault="00BF3146" w:rsidP="00BF3146">
            <w:pPr>
              <w:jc w:val="both"/>
              <w:rPr>
                <w:rFonts w:asciiTheme="minorHAnsi" w:hAnsiTheme="minorHAnsi" w:cstheme="minorHAnsi"/>
              </w:rPr>
            </w:pPr>
            <w:r w:rsidRPr="00EC6EEB">
              <w:rPr>
                <w:rFonts w:asciiTheme="minorHAnsi" w:hAnsiTheme="minorHAnsi" w:cstheme="minorHAnsi"/>
                <w:sz w:val="22"/>
                <w:szCs w:val="22"/>
              </w:rPr>
              <w:t xml:space="preserve">El Comité del Campeonato podrá considerar un corte clasificatorio de acuerdo </w:t>
            </w:r>
            <w:r w:rsidR="00EC6EEB">
              <w:rPr>
                <w:rFonts w:asciiTheme="minorHAnsi" w:hAnsiTheme="minorHAnsi" w:cstheme="minorHAnsi"/>
                <w:sz w:val="22"/>
                <w:szCs w:val="22"/>
              </w:rPr>
              <w:t>a lo estipulado en el punto 1.13</w:t>
            </w:r>
            <w:r w:rsidRPr="00EC6EEB">
              <w:rPr>
                <w:rFonts w:asciiTheme="minorHAnsi" w:hAnsiTheme="minorHAnsi" w:cstheme="minorHAnsi"/>
                <w:sz w:val="22"/>
                <w:szCs w:val="22"/>
              </w:rPr>
              <w:t>)</w:t>
            </w:r>
            <w:r w:rsidR="009813B0">
              <w:rPr>
                <w:rFonts w:asciiTheme="minorHAnsi" w:hAnsiTheme="minorHAnsi" w:cstheme="minorHAnsi"/>
                <w:sz w:val="22"/>
                <w:szCs w:val="22"/>
              </w:rPr>
              <w:t xml:space="preserve"> e incisos a, b, c y d</w:t>
            </w:r>
            <w:r w:rsidRPr="00EC6EEB">
              <w:rPr>
                <w:rFonts w:asciiTheme="minorHAnsi" w:hAnsiTheme="minorHAnsi" w:cstheme="minorHAnsi"/>
                <w:sz w:val="22"/>
                <w:szCs w:val="22"/>
              </w:rPr>
              <w:t xml:space="preserve"> del </w:t>
            </w:r>
            <w:hyperlink r:id="rId14" w:history="1">
              <w:r w:rsidRPr="00F40B1B">
                <w:rPr>
                  <w:rStyle w:val="Hipervnculo"/>
                  <w:rFonts w:asciiTheme="minorHAnsi" w:hAnsiTheme="minorHAnsi" w:cstheme="minorHAnsi"/>
                  <w:sz w:val="22"/>
                  <w:szCs w:val="22"/>
                </w:rPr>
                <w:t>Reglamento para Campeonatos válidos para el RNO</w:t>
              </w:r>
            </w:hyperlink>
            <w:r w:rsidRPr="00EC6EEB">
              <w:rPr>
                <w:rFonts w:asciiTheme="minorHAnsi" w:hAnsiTheme="minorHAnsi" w:cstheme="minorHAnsi"/>
                <w:sz w:val="22"/>
                <w:szCs w:val="22"/>
              </w:rPr>
              <w:t>: “</w:t>
            </w:r>
            <w:r w:rsidR="00EC6EEB" w:rsidRPr="00EC6EEB">
              <w:rPr>
                <w:rFonts w:asciiTheme="minorHAnsi" w:hAnsiTheme="minorHAnsi" w:cstheme="minorHAnsi"/>
                <w:i/>
                <w:sz w:val="22"/>
                <w:szCs w:val="22"/>
              </w:rPr>
              <w:t xml:space="preserve">Los campeonatos podrán considerar sólo un corte clasificatorio en el desarrollo del evento, en alguna o todas las categorías, después de los primeros 18 o 36 hoyos jugados. El corte se deberá hacer considerando los scores gross más altos de los competidores y son independientes para cada Categoría (Varones Profesionales, Damas, Varones, </w:t>
            </w:r>
            <w:r w:rsidR="00D65F46">
              <w:rPr>
                <w:rFonts w:asciiTheme="minorHAnsi" w:hAnsiTheme="minorHAnsi" w:cstheme="minorHAnsi"/>
                <w:i/>
                <w:sz w:val="22"/>
                <w:szCs w:val="22"/>
              </w:rPr>
              <w:t xml:space="preserve">Varones Juveniles </w:t>
            </w:r>
            <w:r w:rsidR="009813B0">
              <w:rPr>
                <w:rFonts w:asciiTheme="minorHAnsi" w:hAnsiTheme="minorHAnsi" w:cstheme="minorHAnsi"/>
                <w:i/>
                <w:sz w:val="22"/>
                <w:szCs w:val="22"/>
              </w:rPr>
              <w:t xml:space="preserve">y Varones </w:t>
            </w:r>
            <w:r w:rsidR="00E11726">
              <w:rPr>
                <w:rFonts w:asciiTheme="minorHAnsi" w:hAnsiTheme="minorHAnsi" w:cstheme="minorHAnsi"/>
                <w:i/>
                <w:sz w:val="22"/>
                <w:szCs w:val="22"/>
              </w:rPr>
              <w:t xml:space="preserve">Pre </w:t>
            </w:r>
            <w:r w:rsidR="009813B0">
              <w:rPr>
                <w:rFonts w:asciiTheme="minorHAnsi" w:hAnsiTheme="minorHAnsi" w:cstheme="minorHAnsi"/>
                <w:i/>
                <w:sz w:val="22"/>
                <w:szCs w:val="22"/>
              </w:rPr>
              <w:t>Senior)</w:t>
            </w:r>
            <w:r w:rsidR="00EC6EEB" w:rsidRPr="00EC6EEB">
              <w:rPr>
                <w:rFonts w:asciiTheme="minorHAnsi" w:hAnsiTheme="minorHAnsi" w:cstheme="minorHAnsi"/>
                <w:i/>
                <w:sz w:val="22"/>
                <w:szCs w:val="22"/>
              </w:rPr>
              <w:t xml:space="preserve">. </w:t>
            </w:r>
            <w:r w:rsidR="00D65F46" w:rsidRPr="00EC6EEB">
              <w:rPr>
                <w:rFonts w:asciiTheme="minorHAnsi" w:hAnsiTheme="minorHAnsi" w:cstheme="minorHAnsi"/>
                <w:i/>
                <w:sz w:val="22"/>
                <w:szCs w:val="22"/>
              </w:rPr>
              <w:t>De acuerdo con</w:t>
            </w:r>
            <w:r w:rsidR="00EC6EEB" w:rsidRPr="00EC6EEB">
              <w:rPr>
                <w:rFonts w:asciiTheme="minorHAnsi" w:hAnsiTheme="minorHAnsi" w:cstheme="minorHAnsi"/>
                <w:i/>
                <w:sz w:val="22"/>
                <w:szCs w:val="22"/>
              </w:rPr>
              <w:t xml:space="preserve"> lo anterior, deberá hacerse de forma tal que, al momento de realizar el corte, en ninguna Categoría por edad pueda seguir compitiendo un jugador con un score más alto que el score del corte general para la Categoría.</w:t>
            </w:r>
            <w:r w:rsidR="00EC6EEB">
              <w:rPr>
                <w:rFonts w:asciiTheme="minorHAnsi" w:hAnsiTheme="minorHAnsi" w:cstheme="minorHAnsi"/>
                <w:i/>
                <w:sz w:val="22"/>
                <w:szCs w:val="22"/>
              </w:rPr>
              <w:t>”</w:t>
            </w:r>
          </w:p>
          <w:p w14:paraId="589E3173" w14:textId="77777777" w:rsidR="00636008" w:rsidRPr="00E20EA6" w:rsidRDefault="00636008" w:rsidP="00BF3146">
            <w:pPr>
              <w:jc w:val="both"/>
              <w:rPr>
                <w:rFonts w:asciiTheme="minorHAnsi" w:hAnsiTheme="minorHAnsi" w:cstheme="minorHAnsi"/>
                <w:i/>
              </w:rPr>
            </w:pPr>
          </w:p>
          <w:p w14:paraId="47DBF533" w14:textId="6F3140DD" w:rsidR="004624D7" w:rsidRDefault="00BF3146" w:rsidP="00750A15">
            <w:pPr>
              <w:jc w:val="both"/>
              <w:rPr>
                <w:rFonts w:asciiTheme="minorHAnsi" w:hAnsiTheme="minorHAnsi" w:cstheme="minorHAnsi"/>
              </w:rPr>
            </w:pPr>
            <w:r w:rsidRPr="00E20EA6">
              <w:rPr>
                <w:rFonts w:asciiTheme="minorHAnsi" w:hAnsiTheme="minorHAnsi" w:cstheme="minorHAnsi"/>
                <w:sz w:val="22"/>
                <w:szCs w:val="22"/>
              </w:rPr>
              <w:t>Las condiciones del corte deberán se</w:t>
            </w:r>
            <w:r w:rsidR="00EA324A" w:rsidRPr="00E20EA6">
              <w:rPr>
                <w:rFonts w:asciiTheme="minorHAnsi" w:hAnsiTheme="minorHAnsi" w:cstheme="minorHAnsi"/>
                <w:sz w:val="22"/>
                <w:szCs w:val="22"/>
              </w:rPr>
              <w:t>r</w:t>
            </w:r>
            <w:r w:rsidRPr="00E20EA6">
              <w:rPr>
                <w:rFonts w:asciiTheme="minorHAnsi" w:hAnsiTheme="minorHAnsi" w:cstheme="minorHAnsi"/>
                <w:sz w:val="22"/>
                <w:szCs w:val="22"/>
              </w:rPr>
              <w:t xml:space="preserve"> comunica</w:t>
            </w:r>
            <w:r w:rsidR="00EA324A" w:rsidRPr="00E20EA6">
              <w:rPr>
                <w:rFonts w:asciiTheme="minorHAnsi" w:hAnsiTheme="minorHAnsi" w:cstheme="minorHAnsi"/>
                <w:sz w:val="22"/>
                <w:szCs w:val="22"/>
              </w:rPr>
              <w:t>das</w:t>
            </w:r>
            <w:r w:rsidRPr="00E20EA6">
              <w:rPr>
                <w:rFonts w:asciiTheme="minorHAnsi" w:hAnsiTheme="minorHAnsi" w:cstheme="minorHAnsi"/>
                <w:sz w:val="22"/>
                <w:szCs w:val="22"/>
              </w:rPr>
              <w:t xml:space="preserve"> con anticipación a todos los participantes, y como mínimo al inicio del día de juego en que se realizará </w:t>
            </w:r>
            <w:r w:rsidR="005A7405" w:rsidRPr="00E20EA6">
              <w:rPr>
                <w:rFonts w:asciiTheme="minorHAnsi" w:hAnsiTheme="minorHAnsi" w:cstheme="minorHAnsi"/>
                <w:sz w:val="22"/>
                <w:szCs w:val="22"/>
              </w:rPr>
              <w:t xml:space="preserve">el corte, sea a los 18 o 36 </w:t>
            </w:r>
            <w:r w:rsidRPr="00E20EA6">
              <w:rPr>
                <w:rFonts w:asciiTheme="minorHAnsi" w:hAnsiTheme="minorHAnsi" w:cstheme="minorHAnsi"/>
                <w:sz w:val="22"/>
                <w:szCs w:val="22"/>
              </w:rPr>
              <w:t>hoyos.</w:t>
            </w:r>
            <w:r w:rsidR="00A164D5">
              <w:rPr>
                <w:rFonts w:asciiTheme="minorHAnsi" w:hAnsiTheme="minorHAnsi" w:cstheme="minorHAnsi"/>
                <w:sz w:val="22"/>
                <w:szCs w:val="22"/>
              </w:rPr>
              <w:t xml:space="preserve"> </w:t>
            </w:r>
            <w:r w:rsidR="001E071D" w:rsidRPr="00E20EA6">
              <w:rPr>
                <w:rFonts w:asciiTheme="minorHAnsi" w:hAnsiTheme="minorHAnsi" w:cstheme="minorHAnsi"/>
                <w:sz w:val="22"/>
                <w:szCs w:val="22"/>
              </w:rPr>
              <w:t>En caso de que</w:t>
            </w:r>
            <w:r w:rsidR="005A7405" w:rsidRPr="00E20EA6">
              <w:rPr>
                <w:rFonts w:asciiTheme="minorHAnsi" w:hAnsiTheme="minorHAnsi" w:cstheme="minorHAnsi"/>
                <w:sz w:val="22"/>
                <w:szCs w:val="22"/>
              </w:rPr>
              <w:t xml:space="preserve"> hubiere empate en la última posición definida para el corte, todos los jugadores (as) empatados accederán a la etapa final de la competencia.</w:t>
            </w:r>
          </w:p>
          <w:p w14:paraId="5C5A9000" w14:textId="77777777" w:rsidR="00563744" w:rsidRPr="009813B0" w:rsidRDefault="00563744" w:rsidP="00750A15">
            <w:pPr>
              <w:jc w:val="both"/>
              <w:rPr>
                <w:rFonts w:asciiTheme="minorHAnsi" w:hAnsiTheme="minorHAnsi" w:cstheme="minorHAnsi"/>
              </w:rPr>
            </w:pPr>
          </w:p>
        </w:tc>
      </w:tr>
      <w:tr w:rsidR="00BC5743" w:rsidRPr="00E20EA6" w14:paraId="07FA7AB8" w14:textId="77777777" w:rsidTr="004B30B5">
        <w:tc>
          <w:tcPr>
            <w:tcW w:w="1134" w:type="dxa"/>
            <w:tcBorders>
              <w:bottom w:val="single" w:sz="8" w:space="0" w:color="002060"/>
            </w:tcBorders>
            <w:shd w:val="clear" w:color="auto" w:fill="auto"/>
          </w:tcPr>
          <w:p w14:paraId="53B561DE" w14:textId="6271AED4" w:rsidR="00BC5743"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t xml:space="preserve">NOTA </w:t>
            </w:r>
            <w:r w:rsidR="004B30B5">
              <w:rPr>
                <w:rFonts w:asciiTheme="minorHAnsi" w:hAnsiTheme="minorHAnsi" w:cstheme="minorHAnsi"/>
                <w:b/>
                <w:bCs/>
                <w:sz w:val="22"/>
                <w:szCs w:val="22"/>
              </w:rPr>
              <w:t>5</w:t>
            </w:r>
          </w:p>
          <w:p w14:paraId="271CC768" w14:textId="3CF98E79" w:rsidR="00BC5743" w:rsidRPr="00E20EA6" w:rsidRDefault="00BC5743" w:rsidP="006A4F5B">
            <w:pPr>
              <w:ind w:right="-374"/>
              <w:jc w:val="both"/>
              <w:rPr>
                <w:rFonts w:asciiTheme="minorHAnsi" w:hAnsiTheme="minorHAnsi" w:cstheme="minorHAnsi"/>
                <w:b/>
                <w:bCs/>
              </w:rPr>
            </w:pPr>
          </w:p>
        </w:tc>
        <w:tc>
          <w:tcPr>
            <w:tcW w:w="8222" w:type="dxa"/>
            <w:tcBorders>
              <w:bottom w:val="single" w:sz="8" w:space="0" w:color="002060"/>
            </w:tcBorders>
            <w:shd w:val="clear" w:color="auto" w:fill="auto"/>
          </w:tcPr>
          <w:p w14:paraId="70785A49" w14:textId="77777777" w:rsidR="00BC5743" w:rsidRPr="00E20EA6" w:rsidRDefault="00BC5743" w:rsidP="00F67284">
            <w:pPr>
              <w:jc w:val="both"/>
              <w:rPr>
                <w:rFonts w:asciiTheme="minorHAnsi" w:hAnsiTheme="minorHAnsi" w:cstheme="minorHAnsi"/>
                <w:u w:val="single"/>
              </w:rPr>
            </w:pPr>
            <w:r w:rsidRPr="00E20EA6">
              <w:rPr>
                <w:rFonts w:asciiTheme="minorHAnsi" w:hAnsiTheme="minorHAnsi" w:cstheme="minorHAnsi"/>
                <w:sz w:val="22"/>
                <w:szCs w:val="22"/>
                <w:u w:val="single"/>
              </w:rPr>
              <w:t>VESTIMENTA</w:t>
            </w:r>
          </w:p>
          <w:p w14:paraId="542C9E26" w14:textId="77777777" w:rsidR="00BC5743" w:rsidRPr="00E20EA6" w:rsidRDefault="00BC5743" w:rsidP="001E2AA0">
            <w:pPr>
              <w:pStyle w:val="Sinespaciado"/>
              <w:jc w:val="both"/>
              <w:rPr>
                <w:rFonts w:asciiTheme="minorHAnsi" w:hAnsiTheme="minorHAnsi" w:cstheme="minorHAnsi"/>
              </w:rPr>
            </w:pPr>
            <w:r w:rsidRPr="00E20EA6">
              <w:rPr>
                <w:rFonts w:asciiTheme="minorHAnsi" w:hAnsiTheme="minorHAnsi" w:cstheme="minorHAnsi"/>
              </w:rPr>
              <w:t>La Norma de Vestimenta aprobada por la FChG considera:</w:t>
            </w:r>
          </w:p>
          <w:p w14:paraId="4EBC0CEB" w14:textId="77777777" w:rsidR="00BC5743" w:rsidRPr="00E20EA6" w:rsidRDefault="00BC5743" w:rsidP="00714754">
            <w:pPr>
              <w:pStyle w:val="Sinespaciado"/>
              <w:numPr>
                <w:ilvl w:val="1"/>
                <w:numId w:val="12"/>
              </w:numPr>
              <w:ind w:left="175" w:firstLine="142"/>
              <w:jc w:val="both"/>
              <w:rPr>
                <w:rFonts w:asciiTheme="minorHAnsi" w:hAnsiTheme="minorHAnsi" w:cstheme="minorHAnsi"/>
              </w:rPr>
            </w:pPr>
            <w:r w:rsidRPr="00E20EA6">
              <w:rPr>
                <w:rFonts w:asciiTheme="minorHAnsi" w:hAnsiTheme="minorHAnsi" w:cstheme="minorHAnsi"/>
              </w:rPr>
              <w:t>Polera con cuello</w:t>
            </w:r>
          </w:p>
          <w:p w14:paraId="1F48698A" w14:textId="77777777" w:rsidR="00BC5743" w:rsidRPr="00E20EA6" w:rsidRDefault="00BC5743" w:rsidP="00714754">
            <w:pPr>
              <w:pStyle w:val="Sinespaciado"/>
              <w:numPr>
                <w:ilvl w:val="1"/>
                <w:numId w:val="12"/>
              </w:numPr>
              <w:ind w:left="175" w:firstLine="142"/>
              <w:jc w:val="both"/>
              <w:rPr>
                <w:rFonts w:asciiTheme="minorHAnsi" w:hAnsiTheme="minorHAnsi" w:cstheme="minorHAnsi"/>
              </w:rPr>
            </w:pPr>
            <w:r w:rsidRPr="00E20EA6">
              <w:rPr>
                <w:rFonts w:asciiTheme="minorHAnsi" w:hAnsiTheme="minorHAnsi" w:cstheme="minorHAnsi"/>
              </w:rPr>
              <w:t>Pantalón largo o bermuda (no jeans ni shorts)</w:t>
            </w:r>
          </w:p>
          <w:p w14:paraId="3805A8A0" w14:textId="77777777" w:rsidR="00BC5743" w:rsidRPr="00E20EA6" w:rsidRDefault="00BC5743" w:rsidP="00714754">
            <w:pPr>
              <w:pStyle w:val="Sinespaciado"/>
              <w:numPr>
                <w:ilvl w:val="1"/>
                <w:numId w:val="12"/>
              </w:numPr>
              <w:ind w:left="175" w:firstLine="142"/>
              <w:jc w:val="both"/>
              <w:rPr>
                <w:rFonts w:asciiTheme="minorHAnsi" w:hAnsiTheme="minorHAnsi" w:cstheme="minorHAnsi"/>
              </w:rPr>
            </w:pPr>
            <w:r w:rsidRPr="00E20EA6">
              <w:rPr>
                <w:rFonts w:asciiTheme="minorHAnsi" w:hAnsiTheme="minorHAnsi" w:cstheme="minorHAnsi"/>
              </w:rPr>
              <w:t>Uso de softspikes en calzado</w:t>
            </w:r>
          </w:p>
          <w:p w14:paraId="4C22E5A1" w14:textId="77777777" w:rsidR="00BC5743" w:rsidRPr="00E20EA6" w:rsidRDefault="00BC5743" w:rsidP="00714754">
            <w:pPr>
              <w:pStyle w:val="Sinespaciado"/>
              <w:jc w:val="both"/>
              <w:rPr>
                <w:rFonts w:asciiTheme="minorHAnsi" w:hAnsiTheme="minorHAnsi" w:cstheme="minorHAnsi"/>
              </w:rPr>
            </w:pPr>
          </w:p>
          <w:p w14:paraId="71D033B7" w14:textId="77777777" w:rsidR="00BC5743" w:rsidRPr="00E20EA6" w:rsidRDefault="00BC5743" w:rsidP="00714754">
            <w:pPr>
              <w:pStyle w:val="Sinespaciado"/>
              <w:jc w:val="both"/>
              <w:rPr>
                <w:rFonts w:asciiTheme="minorHAnsi" w:hAnsiTheme="minorHAnsi" w:cstheme="minorHAnsi"/>
              </w:rPr>
            </w:pPr>
            <w:r w:rsidRPr="00E20EA6">
              <w:rPr>
                <w:rFonts w:asciiTheme="minorHAnsi" w:hAnsiTheme="minorHAnsi" w:cstheme="minorHAnsi"/>
              </w:rPr>
              <w:t>Los caddies deberán usar calzado con suela lisa, sin toperoles, clavos o softspikes.</w:t>
            </w:r>
          </w:p>
          <w:p w14:paraId="5B5CF8B4" w14:textId="77777777" w:rsidR="00BC5743" w:rsidRPr="00E20EA6" w:rsidRDefault="00BC5743" w:rsidP="00714754">
            <w:pPr>
              <w:pStyle w:val="Sinespaciado"/>
              <w:jc w:val="both"/>
              <w:rPr>
                <w:rFonts w:asciiTheme="minorHAnsi" w:hAnsiTheme="minorHAnsi" w:cstheme="minorHAnsi"/>
              </w:rPr>
            </w:pPr>
            <w:r w:rsidRPr="00E20EA6">
              <w:rPr>
                <w:rFonts w:asciiTheme="minorHAnsi" w:hAnsiTheme="minorHAnsi" w:cstheme="minorHAnsi"/>
              </w:rPr>
              <w:t>El Comité del Campeonato se reserva el derecho de restringir la participación a un participante y/o caddie por no cumplir con los requisitos de vestimenta.</w:t>
            </w:r>
          </w:p>
          <w:p w14:paraId="0B3EEC43" w14:textId="68678368" w:rsidR="00BC5743" w:rsidRPr="00EC6EEB" w:rsidRDefault="00BC5743" w:rsidP="001E071D">
            <w:pPr>
              <w:jc w:val="both"/>
              <w:rPr>
                <w:rFonts w:asciiTheme="minorHAnsi" w:hAnsiTheme="minorHAnsi" w:cstheme="minorHAnsi"/>
              </w:rPr>
            </w:pPr>
          </w:p>
        </w:tc>
      </w:tr>
      <w:tr w:rsidR="00BC5743" w:rsidRPr="00E20EA6" w14:paraId="330753EA" w14:textId="77777777" w:rsidTr="004B30B5">
        <w:tc>
          <w:tcPr>
            <w:tcW w:w="1134" w:type="dxa"/>
            <w:tcBorders>
              <w:bottom w:val="single" w:sz="8" w:space="0" w:color="002060"/>
            </w:tcBorders>
            <w:shd w:val="clear" w:color="auto" w:fill="DBE5F1" w:themeFill="accent1" w:themeFillTint="33"/>
          </w:tcPr>
          <w:p w14:paraId="28A975A9" w14:textId="245249F3" w:rsidR="00BC5743" w:rsidRPr="00E20EA6"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t xml:space="preserve">NOTA </w:t>
            </w:r>
            <w:r w:rsidR="004B30B5">
              <w:rPr>
                <w:rFonts w:asciiTheme="minorHAnsi" w:hAnsiTheme="minorHAnsi" w:cstheme="minorHAnsi"/>
                <w:b/>
                <w:bCs/>
                <w:sz w:val="22"/>
                <w:szCs w:val="22"/>
              </w:rPr>
              <w:t>6</w:t>
            </w:r>
          </w:p>
        </w:tc>
        <w:tc>
          <w:tcPr>
            <w:tcW w:w="8222" w:type="dxa"/>
            <w:tcBorders>
              <w:bottom w:val="single" w:sz="8" w:space="0" w:color="002060"/>
            </w:tcBorders>
            <w:shd w:val="clear" w:color="auto" w:fill="DBE5F1" w:themeFill="accent1" w:themeFillTint="33"/>
          </w:tcPr>
          <w:p w14:paraId="04218764" w14:textId="77777777" w:rsidR="00BC5743" w:rsidRPr="005D2206" w:rsidRDefault="00BC5743" w:rsidP="00F67284">
            <w:pPr>
              <w:jc w:val="both"/>
              <w:rPr>
                <w:rFonts w:asciiTheme="minorHAnsi" w:hAnsiTheme="minorHAnsi" w:cstheme="minorHAnsi"/>
                <w:sz w:val="22"/>
                <w:szCs w:val="22"/>
                <w:u w:val="single"/>
              </w:rPr>
            </w:pPr>
            <w:r w:rsidRPr="005D2206">
              <w:rPr>
                <w:rFonts w:asciiTheme="minorHAnsi" w:hAnsiTheme="minorHAnsi" w:cstheme="minorHAnsi"/>
                <w:sz w:val="22"/>
                <w:szCs w:val="22"/>
                <w:u w:val="single"/>
              </w:rPr>
              <w:t xml:space="preserve">CADDIES </w:t>
            </w:r>
          </w:p>
          <w:p w14:paraId="1553A7B3" w14:textId="77777777" w:rsidR="00BC5743" w:rsidRPr="005D2206" w:rsidRDefault="00BC5743" w:rsidP="00F67284">
            <w:pPr>
              <w:jc w:val="both"/>
              <w:rPr>
                <w:rFonts w:asciiTheme="minorHAnsi" w:hAnsiTheme="minorHAnsi" w:cstheme="minorHAnsi"/>
                <w:sz w:val="22"/>
                <w:szCs w:val="22"/>
              </w:rPr>
            </w:pPr>
            <w:r w:rsidRPr="005D2206">
              <w:rPr>
                <w:rFonts w:asciiTheme="minorHAnsi" w:hAnsiTheme="minorHAnsi" w:cstheme="minorHAnsi"/>
                <w:sz w:val="22"/>
                <w:szCs w:val="22"/>
              </w:rPr>
              <w:t>No será obligatorio uso de Caddie en categoría Profesionales</w:t>
            </w:r>
          </w:p>
          <w:p w14:paraId="4555437C" w14:textId="77777777" w:rsidR="00BC5743" w:rsidRPr="005D2206" w:rsidRDefault="00BC5743" w:rsidP="00F67284">
            <w:pPr>
              <w:jc w:val="both"/>
              <w:rPr>
                <w:rFonts w:asciiTheme="minorHAnsi" w:hAnsiTheme="minorHAnsi" w:cstheme="minorHAnsi"/>
                <w:sz w:val="22"/>
                <w:szCs w:val="22"/>
              </w:rPr>
            </w:pPr>
          </w:p>
          <w:p w14:paraId="730AD47E" w14:textId="77777777" w:rsidR="00BC5743" w:rsidRPr="005D2206" w:rsidRDefault="00BC5743" w:rsidP="00097C82">
            <w:pPr>
              <w:jc w:val="both"/>
              <w:rPr>
                <w:rFonts w:asciiTheme="minorHAnsi" w:hAnsiTheme="minorHAnsi" w:cstheme="minorHAnsi"/>
                <w:sz w:val="22"/>
                <w:szCs w:val="22"/>
              </w:rPr>
            </w:pPr>
            <w:r w:rsidRPr="005D2206">
              <w:rPr>
                <w:rFonts w:asciiTheme="minorHAnsi" w:hAnsiTheme="minorHAnsi" w:cstheme="minorHAnsi"/>
                <w:sz w:val="22"/>
                <w:szCs w:val="22"/>
              </w:rPr>
              <w:t xml:space="preserve">Según el punto 8.7. del </w:t>
            </w:r>
            <w:hyperlink r:id="rId15" w:history="1">
              <w:r w:rsidRPr="005D2206">
                <w:rPr>
                  <w:rStyle w:val="Hipervnculo"/>
                  <w:rFonts w:asciiTheme="minorHAnsi" w:hAnsiTheme="minorHAnsi" w:cstheme="minorHAnsi"/>
                  <w:sz w:val="22"/>
                  <w:szCs w:val="22"/>
                </w:rPr>
                <w:t>Reglamento para Campeonatos válidos para el RNO</w:t>
              </w:r>
            </w:hyperlink>
            <w:r w:rsidRPr="005D2206">
              <w:rPr>
                <w:rFonts w:asciiTheme="minorHAnsi" w:hAnsiTheme="minorHAnsi" w:cstheme="minorHAnsi"/>
                <w:sz w:val="22"/>
                <w:szCs w:val="22"/>
              </w:rPr>
              <w:t xml:space="preserve">: </w:t>
            </w:r>
            <w:r w:rsidRPr="005D2206">
              <w:rPr>
                <w:rFonts w:asciiTheme="minorHAnsi" w:hAnsiTheme="minorHAnsi" w:cstheme="minorHAnsi"/>
                <w:i/>
                <w:sz w:val="22"/>
                <w:szCs w:val="22"/>
              </w:rPr>
              <w:t>“No podrá oficiar como caddie ni dar consejo durante la vuelta de una competencia aquella persona distinta al caddie oficialmente designado. Adicionalmente y por la naturaleza de sus funciones, tampoco podrán hacer la función de caddie miembros del Comité de la Competencia”.</w:t>
            </w:r>
          </w:p>
          <w:p w14:paraId="0140EE6C" w14:textId="34370FA8" w:rsidR="00BC5743" w:rsidRPr="00E20EA6" w:rsidRDefault="00BC5743" w:rsidP="00762ACF">
            <w:pPr>
              <w:jc w:val="both"/>
              <w:rPr>
                <w:rFonts w:asciiTheme="minorHAnsi" w:hAnsiTheme="minorHAnsi" w:cstheme="minorHAnsi"/>
                <w:u w:val="single"/>
              </w:rPr>
            </w:pPr>
          </w:p>
        </w:tc>
      </w:tr>
      <w:tr w:rsidR="00BC5743" w:rsidRPr="00E20EA6" w14:paraId="77A0ED14" w14:textId="77777777" w:rsidTr="004B30B5">
        <w:tc>
          <w:tcPr>
            <w:tcW w:w="1134" w:type="dxa"/>
            <w:tcBorders>
              <w:bottom w:val="single" w:sz="8" w:space="0" w:color="002060"/>
            </w:tcBorders>
            <w:shd w:val="clear" w:color="auto" w:fill="auto"/>
          </w:tcPr>
          <w:p w14:paraId="3B2B1811" w14:textId="0336E7A0" w:rsidR="00BC5743" w:rsidRPr="00E20EA6"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t xml:space="preserve">NOTA </w:t>
            </w:r>
            <w:r w:rsidR="004B30B5">
              <w:rPr>
                <w:rFonts w:asciiTheme="minorHAnsi" w:hAnsiTheme="minorHAnsi" w:cstheme="minorHAnsi"/>
                <w:b/>
                <w:bCs/>
                <w:sz w:val="22"/>
                <w:szCs w:val="22"/>
              </w:rPr>
              <w:t>7</w:t>
            </w:r>
          </w:p>
        </w:tc>
        <w:tc>
          <w:tcPr>
            <w:tcW w:w="8222" w:type="dxa"/>
            <w:tcBorders>
              <w:bottom w:val="single" w:sz="8" w:space="0" w:color="002060"/>
            </w:tcBorders>
            <w:shd w:val="clear" w:color="auto" w:fill="auto"/>
          </w:tcPr>
          <w:p w14:paraId="5268B45E" w14:textId="77777777" w:rsidR="00BC5743" w:rsidRPr="00E20EA6" w:rsidRDefault="00BC5743" w:rsidP="006A4F5B">
            <w:pPr>
              <w:jc w:val="both"/>
              <w:rPr>
                <w:rFonts w:asciiTheme="minorHAnsi" w:hAnsiTheme="minorHAnsi" w:cstheme="minorHAnsi"/>
                <w:u w:val="single"/>
              </w:rPr>
            </w:pPr>
            <w:r w:rsidRPr="00E20EA6">
              <w:rPr>
                <w:rFonts w:asciiTheme="minorHAnsi" w:hAnsiTheme="minorHAnsi" w:cstheme="minorHAnsi"/>
                <w:sz w:val="22"/>
                <w:szCs w:val="22"/>
                <w:u w:val="single"/>
              </w:rPr>
              <w:t>TELEFONIA CELULAR</w:t>
            </w:r>
          </w:p>
          <w:p w14:paraId="15DC5F4E" w14:textId="77777777" w:rsidR="00BC5743" w:rsidRPr="009C1D00" w:rsidRDefault="00BC5743" w:rsidP="00EE008D">
            <w:pPr>
              <w:pStyle w:val="Prrafodelista"/>
              <w:ind w:left="33"/>
              <w:jc w:val="both"/>
              <w:rPr>
                <w:b/>
                <w:bCs/>
                <w:iCs/>
                <w:szCs w:val="22"/>
              </w:rPr>
            </w:pPr>
            <w:r w:rsidRPr="009C1D00">
              <w:rPr>
                <w:bCs/>
                <w:szCs w:val="22"/>
              </w:rPr>
              <w:t>Está prohibido el uso de dispositivos de comunicación móvil en la vuelta estipulada para llamadas, recepción y envío de mensajes de texto y/o navegación web. La infracción a esta norma podría resultar en Descalificación. Solo se autoriza el uso de celulares para</w:t>
            </w:r>
            <w:r w:rsidRPr="009C1D00">
              <w:rPr>
                <w:bCs/>
                <w:i/>
                <w:iCs/>
                <w:szCs w:val="22"/>
              </w:rPr>
              <w:t xml:space="preserve"> </w:t>
            </w:r>
            <w:r w:rsidRPr="009C1D00">
              <w:rPr>
                <w:bCs/>
                <w:iCs/>
                <w:szCs w:val="22"/>
              </w:rPr>
              <w:t>llamada de urgencia médica o al Árbitro del campeonato o como equipo para medir distancias</w:t>
            </w:r>
            <w:r w:rsidRPr="009C1D00">
              <w:rPr>
                <w:b/>
                <w:bCs/>
                <w:iCs/>
                <w:szCs w:val="22"/>
              </w:rPr>
              <w:t>.</w:t>
            </w:r>
          </w:p>
          <w:p w14:paraId="3413D361" w14:textId="692989F1" w:rsidR="00BC5743" w:rsidRPr="00E20EA6" w:rsidRDefault="00BC5743" w:rsidP="00F67284">
            <w:pPr>
              <w:jc w:val="both"/>
              <w:rPr>
                <w:rFonts w:asciiTheme="minorHAnsi" w:hAnsiTheme="minorHAnsi" w:cstheme="minorHAnsi"/>
                <w:color w:val="C00000"/>
              </w:rPr>
            </w:pPr>
          </w:p>
        </w:tc>
      </w:tr>
      <w:tr w:rsidR="00BC5743" w:rsidRPr="00E20EA6" w14:paraId="4D6C8ED2" w14:textId="77777777" w:rsidTr="004B30B5">
        <w:tc>
          <w:tcPr>
            <w:tcW w:w="1134" w:type="dxa"/>
            <w:tcBorders>
              <w:bottom w:val="single" w:sz="8" w:space="0" w:color="002060"/>
            </w:tcBorders>
            <w:shd w:val="clear" w:color="auto" w:fill="DBE5F1" w:themeFill="accent1" w:themeFillTint="33"/>
          </w:tcPr>
          <w:p w14:paraId="73B404FC" w14:textId="2F591565" w:rsidR="00BC5743" w:rsidRPr="00E20EA6" w:rsidRDefault="00BC5743" w:rsidP="006A4F5B">
            <w:pPr>
              <w:ind w:right="-374"/>
              <w:jc w:val="both"/>
              <w:rPr>
                <w:rFonts w:asciiTheme="minorHAnsi" w:hAnsiTheme="minorHAnsi" w:cstheme="minorHAnsi"/>
                <w:b/>
                <w:bCs/>
                <w:lang w:val="es-MX"/>
              </w:rPr>
            </w:pPr>
            <w:r w:rsidRPr="00E20EA6">
              <w:rPr>
                <w:rFonts w:asciiTheme="minorHAnsi" w:hAnsiTheme="minorHAnsi" w:cstheme="minorHAnsi"/>
                <w:b/>
                <w:bCs/>
                <w:sz w:val="22"/>
                <w:szCs w:val="22"/>
              </w:rPr>
              <w:t xml:space="preserve">NOTA </w:t>
            </w:r>
            <w:r w:rsidR="004B30B5">
              <w:rPr>
                <w:rFonts w:asciiTheme="minorHAnsi" w:hAnsiTheme="minorHAnsi" w:cstheme="minorHAnsi"/>
                <w:b/>
                <w:bCs/>
                <w:sz w:val="22"/>
                <w:szCs w:val="22"/>
              </w:rPr>
              <w:t>8</w:t>
            </w:r>
          </w:p>
        </w:tc>
        <w:tc>
          <w:tcPr>
            <w:tcW w:w="8222" w:type="dxa"/>
            <w:tcBorders>
              <w:bottom w:val="single" w:sz="8" w:space="0" w:color="002060"/>
            </w:tcBorders>
            <w:shd w:val="clear" w:color="auto" w:fill="DBE5F1" w:themeFill="accent1" w:themeFillTint="33"/>
          </w:tcPr>
          <w:p w14:paraId="6CA2D628" w14:textId="77777777" w:rsidR="00BC5743" w:rsidRPr="00E20EA6" w:rsidRDefault="00BC5743" w:rsidP="004C06D6">
            <w:pPr>
              <w:pStyle w:val="Sinespaciado"/>
              <w:jc w:val="both"/>
              <w:rPr>
                <w:rFonts w:asciiTheme="minorHAnsi" w:hAnsiTheme="minorHAnsi" w:cstheme="minorHAnsi"/>
                <w:u w:val="single"/>
              </w:rPr>
            </w:pPr>
            <w:r w:rsidRPr="00E20EA6">
              <w:rPr>
                <w:rFonts w:asciiTheme="minorHAnsi" w:hAnsiTheme="minorHAnsi" w:cstheme="minorHAnsi"/>
                <w:u w:val="single"/>
              </w:rPr>
              <w:t>CONDUCTA</w:t>
            </w:r>
          </w:p>
          <w:p w14:paraId="3DFEB3F8" w14:textId="77777777" w:rsidR="00BC5743" w:rsidRPr="00E20EA6" w:rsidRDefault="00BC5743" w:rsidP="004C06D6">
            <w:pPr>
              <w:pStyle w:val="Sinespaciado"/>
              <w:jc w:val="both"/>
              <w:rPr>
                <w:rFonts w:asciiTheme="minorHAnsi" w:hAnsiTheme="minorHAnsi" w:cstheme="minorHAnsi"/>
              </w:rPr>
            </w:pPr>
            <w:r w:rsidRPr="00E20EA6">
              <w:rPr>
                <w:rFonts w:asciiTheme="minorHAnsi" w:hAnsiTheme="minorHAnsi" w:cstheme="minorHAnsi"/>
              </w:rPr>
              <w:t xml:space="preserve">El Comité del Campeonato se reserva el derecho de sancionar a cualquier jugador o jugadora que, durante los días de práctica o campeonato, demuestre conductas antideportivas tales como tirar o quebrar palos, gritar, proferir groserías en los recintos del Club Sede, desobedecer las instrucciones de la organización del campeonato, etc. </w:t>
            </w:r>
          </w:p>
          <w:p w14:paraId="6F4AF93F" w14:textId="77777777" w:rsidR="00BC5743" w:rsidRPr="00E20EA6" w:rsidRDefault="00BC5743" w:rsidP="004C06D6">
            <w:pPr>
              <w:pStyle w:val="Sinespaciado"/>
              <w:jc w:val="both"/>
              <w:rPr>
                <w:rFonts w:asciiTheme="minorHAnsi" w:hAnsiTheme="minorHAnsi" w:cstheme="minorHAnsi"/>
              </w:rPr>
            </w:pPr>
            <w:r w:rsidRPr="00E20EA6">
              <w:rPr>
                <w:rFonts w:asciiTheme="minorHAnsi" w:hAnsiTheme="minorHAnsi" w:cstheme="minorHAnsi"/>
              </w:rPr>
              <w:lastRenderedPageBreak/>
              <w:t>Las sanciones serán acumulativas y serán las siguientes:</w:t>
            </w:r>
          </w:p>
          <w:p w14:paraId="2A48E305" w14:textId="77777777" w:rsidR="00BC5743" w:rsidRPr="00E20EA6" w:rsidRDefault="00BC5743" w:rsidP="004C06D6">
            <w:pPr>
              <w:pStyle w:val="Sinespaciado"/>
              <w:jc w:val="both"/>
              <w:rPr>
                <w:rFonts w:asciiTheme="minorHAnsi" w:hAnsiTheme="minorHAnsi" w:cstheme="minorHAnsi"/>
              </w:rPr>
            </w:pPr>
            <w:r w:rsidRPr="00E20EA6">
              <w:rPr>
                <w:rFonts w:asciiTheme="minorHAnsi" w:hAnsiTheme="minorHAnsi" w:cstheme="minorHAnsi"/>
              </w:rPr>
              <w:t>• Primer aviso: Amonestación Verbal</w:t>
            </w:r>
          </w:p>
          <w:p w14:paraId="4939F77B" w14:textId="77777777" w:rsidR="00BC5743" w:rsidRPr="00E20EA6" w:rsidRDefault="00BC5743" w:rsidP="004C06D6">
            <w:pPr>
              <w:pStyle w:val="Sinespaciado"/>
              <w:jc w:val="both"/>
              <w:rPr>
                <w:rFonts w:asciiTheme="minorHAnsi" w:hAnsiTheme="minorHAnsi" w:cstheme="minorHAnsi"/>
              </w:rPr>
            </w:pPr>
            <w:r w:rsidRPr="00E20EA6">
              <w:rPr>
                <w:rFonts w:asciiTheme="minorHAnsi" w:hAnsiTheme="minorHAnsi" w:cstheme="minorHAnsi"/>
              </w:rPr>
              <w:t>• Segundo aviso: Descalificación</w:t>
            </w:r>
          </w:p>
          <w:p w14:paraId="4FD7FA28" w14:textId="77777777" w:rsidR="00BC5743" w:rsidRPr="00E20EA6" w:rsidRDefault="00BC5743" w:rsidP="0084464A">
            <w:pPr>
              <w:pStyle w:val="Sinespaciado"/>
              <w:jc w:val="both"/>
              <w:rPr>
                <w:rFonts w:asciiTheme="minorHAnsi" w:hAnsiTheme="minorHAnsi" w:cstheme="minorHAnsi"/>
              </w:rPr>
            </w:pPr>
            <w:r w:rsidRPr="00E20EA6">
              <w:rPr>
                <w:rFonts w:asciiTheme="minorHAnsi" w:hAnsiTheme="minorHAnsi" w:cstheme="minorHAnsi"/>
              </w:rPr>
              <w:t>Sin perjuicio de lo anterior, el Comité de Campeonato podrá aplicar una sanción mayor, de acuerdo a la falta cometida.</w:t>
            </w:r>
          </w:p>
          <w:p w14:paraId="2B7F4AFD" w14:textId="77777777" w:rsidR="00BC5743" w:rsidRPr="00E20EA6" w:rsidRDefault="00BC5743" w:rsidP="00EE008D">
            <w:pPr>
              <w:pStyle w:val="Prrafodelista"/>
              <w:ind w:left="33"/>
              <w:jc w:val="both"/>
              <w:rPr>
                <w:rFonts w:asciiTheme="minorHAnsi" w:hAnsiTheme="minorHAnsi" w:cstheme="minorHAnsi"/>
                <w:szCs w:val="22"/>
                <w:lang w:val="es-CL"/>
              </w:rPr>
            </w:pPr>
          </w:p>
        </w:tc>
      </w:tr>
      <w:tr w:rsidR="00BC5743" w:rsidRPr="00E20EA6" w14:paraId="61E75FC3" w14:textId="77777777" w:rsidTr="004B30B5">
        <w:tc>
          <w:tcPr>
            <w:tcW w:w="1134" w:type="dxa"/>
            <w:tcBorders>
              <w:bottom w:val="single" w:sz="8" w:space="0" w:color="002060"/>
            </w:tcBorders>
            <w:shd w:val="clear" w:color="auto" w:fill="auto"/>
          </w:tcPr>
          <w:p w14:paraId="58AFEFFF" w14:textId="4829B3E0" w:rsidR="00BC5743" w:rsidRPr="00E20EA6"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lastRenderedPageBreak/>
              <w:t xml:space="preserve">NOTA </w:t>
            </w:r>
            <w:r w:rsidR="004B30B5">
              <w:rPr>
                <w:rFonts w:asciiTheme="minorHAnsi" w:hAnsiTheme="minorHAnsi" w:cstheme="minorHAnsi"/>
                <w:b/>
                <w:bCs/>
                <w:sz w:val="22"/>
                <w:szCs w:val="22"/>
              </w:rPr>
              <w:t>9</w:t>
            </w:r>
          </w:p>
        </w:tc>
        <w:tc>
          <w:tcPr>
            <w:tcW w:w="8222" w:type="dxa"/>
            <w:tcBorders>
              <w:bottom w:val="single" w:sz="8" w:space="0" w:color="002060"/>
            </w:tcBorders>
            <w:shd w:val="clear" w:color="auto" w:fill="auto"/>
          </w:tcPr>
          <w:p w14:paraId="3B54D3DF" w14:textId="77777777" w:rsidR="00BC5743" w:rsidRPr="00E20EA6" w:rsidRDefault="00BC5743" w:rsidP="00854085">
            <w:pPr>
              <w:jc w:val="both"/>
              <w:rPr>
                <w:rFonts w:asciiTheme="minorHAnsi" w:hAnsiTheme="minorHAnsi" w:cstheme="minorHAnsi"/>
                <w:u w:val="single"/>
              </w:rPr>
            </w:pPr>
            <w:r w:rsidRPr="00E20EA6">
              <w:rPr>
                <w:rFonts w:asciiTheme="minorHAnsi" w:hAnsiTheme="minorHAnsi" w:cstheme="minorHAnsi"/>
                <w:sz w:val="22"/>
                <w:szCs w:val="22"/>
                <w:u w:val="single"/>
              </w:rPr>
              <w:t>CARROS</w:t>
            </w:r>
          </w:p>
          <w:p w14:paraId="4050EFF9" w14:textId="77777777" w:rsidR="00BC5743" w:rsidRDefault="00BC5743" w:rsidP="00714754">
            <w:pPr>
              <w:pStyle w:val="Sinespaciado"/>
              <w:jc w:val="both"/>
              <w:rPr>
                <w:rFonts w:asciiTheme="minorHAnsi" w:hAnsiTheme="minorHAnsi" w:cstheme="minorHAnsi"/>
              </w:rPr>
            </w:pPr>
            <w:r w:rsidRPr="00E20EA6">
              <w:rPr>
                <w:rFonts w:asciiTheme="minorHAnsi" w:hAnsiTheme="minorHAnsi" w:cstheme="minorHAnsi"/>
              </w:rPr>
              <w:t>Sólo se permite el uso de carros para transporte de equipamiento, de arrastre manual y/o comando a distancia.</w:t>
            </w:r>
          </w:p>
          <w:p w14:paraId="7C12F4C0" w14:textId="77777777" w:rsidR="00BC5743" w:rsidRDefault="00BC5743" w:rsidP="00714754">
            <w:pPr>
              <w:pStyle w:val="Sinespaciado"/>
              <w:jc w:val="both"/>
              <w:rPr>
                <w:rFonts w:asciiTheme="minorHAnsi" w:hAnsiTheme="minorHAnsi" w:cstheme="minorHAnsi"/>
              </w:rPr>
            </w:pPr>
          </w:p>
          <w:p w14:paraId="7E446D05" w14:textId="77777777" w:rsidR="00BC5743" w:rsidRDefault="00BC5743" w:rsidP="00714754">
            <w:pPr>
              <w:pStyle w:val="Sinespaciado"/>
              <w:jc w:val="both"/>
              <w:rPr>
                <w:rFonts w:asciiTheme="minorHAnsi" w:hAnsiTheme="minorHAnsi" w:cstheme="minorHAnsi"/>
              </w:rPr>
            </w:pPr>
            <w:r w:rsidRPr="00E20EA6">
              <w:rPr>
                <w:rFonts w:asciiTheme="minorHAnsi" w:hAnsiTheme="minorHAnsi" w:cstheme="minorHAnsi"/>
              </w:rPr>
              <w:t>Está prohibido el uso de carros para transporte de jugadores y/o caddies, salvo expresa autoriz</w:t>
            </w:r>
            <w:r>
              <w:rPr>
                <w:rFonts w:asciiTheme="minorHAnsi" w:hAnsiTheme="minorHAnsi" w:cstheme="minorHAnsi"/>
              </w:rPr>
              <w:t>ación del Comité del Campeonato o cuando un jugador</w:t>
            </w:r>
            <w:r w:rsidRPr="00750A15">
              <w:rPr>
                <w:rFonts w:asciiTheme="minorHAnsi" w:hAnsiTheme="minorHAnsi" w:cstheme="minorHAnsi"/>
              </w:rPr>
              <w:t xml:space="preserve"> va a jugar, o ha jugado</w:t>
            </w:r>
            <w:r>
              <w:rPr>
                <w:rFonts w:asciiTheme="minorHAnsi" w:hAnsiTheme="minorHAnsi" w:cstheme="minorHAnsi"/>
              </w:rPr>
              <w:t xml:space="preserve"> bajo</w:t>
            </w:r>
            <w:r w:rsidRPr="00750A15">
              <w:rPr>
                <w:rFonts w:asciiTheme="minorHAnsi" w:hAnsiTheme="minorHAnsi" w:cstheme="minorHAnsi"/>
              </w:rPr>
              <w:t xml:space="preserve"> la penalización de </w:t>
            </w:r>
            <w:r>
              <w:rPr>
                <w:rFonts w:asciiTheme="minorHAnsi" w:hAnsiTheme="minorHAnsi" w:cstheme="minorHAnsi"/>
              </w:rPr>
              <w:t>“Golpe y D</w:t>
            </w:r>
            <w:r w:rsidRPr="00750A15">
              <w:rPr>
                <w:rFonts w:asciiTheme="minorHAnsi" w:hAnsiTheme="minorHAnsi" w:cstheme="minorHAnsi"/>
              </w:rPr>
              <w:t>istancia</w:t>
            </w:r>
            <w:r>
              <w:rPr>
                <w:rFonts w:asciiTheme="minorHAnsi" w:hAnsiTheme="minorHAnsi" w:cstheme="minorHAnsi"/>
              </w:rPr>
              <w:t>”.</w:t>
            </w:r>
          </w:p>
          <w:p w14:paraId="22176203" w14:textId="77777777" w:rsidR="00BC5743" w:rsidRPr="00E20EA6" w:rsidRDefault="00BC5743" w:rsidP="005D2206">
            <w:pPr>
              <w:pStyle w:val="Sinespaciado"/>
              <w:jc w:val="both"/>
              <w:rPr>
                <w:rFonts w:asciiTheme="minorHAnsi" w:hAnsiTheme="minorHAnsi" w:cstheme="minorHAnsi"/>
              </w:rPr>
            </w:pPr>
            <w:r w:rsidRPr="00E20EA6">
              <w:rPr>
                <w:rFonts w:asciiTheme="minorHAnsi" w:hAnsiTheme="minorHAnsi" w:cstheme="minorHAnsi"/>
              </w:rPr>
              <w:t>Penalidad:</w:t>
            </w:r>
            <w:r w:rsidRPr="005D2206">
              <w:rPr>
                <w:rFonts w:asciiTheme="minorHAnsi" w:hAnsiTheme="minorHAnsi" w:cstheme="minorHAnsi"/>
              </w:rPr>
              <w:t xml:space="preserve"> </w:t>
            </w:r>
            <w:r w:rsidRPr="00E20EA6">
              <w:rPr>
                <w:rFonts w:asciiTheme="minorHAnsi" w:hAnsiTheme="minorHAnsi" w:cstheme="minorHAnsi"/>
              </w:rPr>
              <w:t xml:space="preserve">Dos golpes por cada hoyo en infracción. Detectándose la infracción entre dos hoyos de juego, la penalidad se aplica al hoyo siguiente. </w:t>
            </w:r>
          </w:p>
          <w:p w14:paraId="7617D70B" w14:textId="77777777" w:rsidR="00BC5743" w:rsidRDefault="00BC5743" w:rsidP="003E097C">
            <w:pPr>
              <w:pStyle w:val="Sinespaciado"/>
              <w:jc w:val="both"/>
              <w:rPr>
                <w:rFonts w:asciiTheme="minorHAnsi" w:hAnsiTheme="minorHAnsi" w:cstheme="minorHAnsi"/>
              </w:rPr>
            </w:pPr>
          </w:p>
          <w:p w14:paraId="0BA1A58E" w14:textId="77777777" w:rsidR="00BC5743" w:rsidRPr="00E20EA6" w:rsidRDefault="00BC5743" w:rsidP="003E097C">
            <w:pPr>
              <w:pStyle w:val="Sinespaciado"/>
              <w:jc w:val="both"/>
              <w:rPr>
                <w:rFonts w:asciiTheme="minorHAnsi" w:hAnsiTheme="minorHAnsi" w:cstheme="minorHAnsi"/>
              </w:rPr>
            </w:pPr>
            <w:r w:rsidRPr="00E20EA6">
              <w:rPr>
                <w:rFonts w:asciiTheme="minorHAnsi" w:hAnsiTheme="minorHAnsi" w:cstheme="minorHAnsi"/>
              </w:rPr>
              <w:t>De persistir el uso, una vez detectado, descalificación.</w:t>
            </w:r>
          </w:p>
          <w:p w14:paraId="193002C8" w14:textId="77777777" w:rsidR="00BC5743" w:rsidRPr="00E20EA6" w:rsidRDefault="00BC5743" w:rsidP="006A4F5B">
            <w:pPr>
              <w:jc w:val="both"/>
              <w:rPr>
                <w:rFonts w:asciiTheme="minorHAnsi" w:hAnsiTheme="minorHAnsi" w:cstheme="minorHAnsi"/>
                <w:u w:val="single"/>
              </w:rPr>
            </w:pPr>
          </w:p>
        </w:tc>
      </w:tr>
      <w:tr w:rsidR="00BC5743" w:rsidRPr="00E20EA6" w14:paraId="50924CC6" w14:textId="77777777" w:rsidTr="004B30B5">
        <w:tc>
          <w:tcPr>
            <w:tcW w:w="1134" w:type="dxa"/>
            <w:tcBorders>
              <w:bottom w:val="single" w:sz="8" w:space="0" w:color="002060"/>
            </w:tcBorders>
            <w:shd w:val="clear" w:color="auto" w:fill="DBE5F1" w:themeFill="accent1" w:themeFillTint="33"/>
          </w:tcPr>
          <w:p w14:paraId="0451A305" w14:textId="3FA0074D" w:rsidR="00BC5743" w:rsidRPr="00E20EA6" w:rsidRDefault="00BC5743" w:rsidP="006A4F5B">
            <w:pPr>
              <w:ind w:right="-374"/>
              <w:jc w:val="both"/>
              <w:rPr>
                <w:rFonts w:asciiTheme="minorHAnsi" w:hAnsiTheme="minorHAnsi" w:cstheme="minorHAnsi"/>
                <w:b/>
                <w:bCs/>
              </w:rPr>
            </w:pPr>
            <w:r>
              <w:rPr>
                <w:rFonts w:asciiTheme="minorHAnsi" w:hAnsiTheme="minorHAnsi" w:cstheme="minorHAnsi"/>
                <w:b/>
                <w:bCs/>
                <w:sz w:val="22"/>
                <w:szCs w:val="22"/>
              </w:rPr>
              <w:t xml:space="preserve">NOTA </w:t>
            </w:r>
            <w:r w:rsidR="004B30B5">
              <w:rPr>
                <w:rFonts w:asciiTheme="minorHAnsi" w:hAnsiTheme="minorHAnsi" w:cstheme="minorHAnsi"/>
                <w:b/>
                <w:bCs/>
                <w:sz w:val="22"/>
                <w:szCs w:val="22"/>
              </w:rPr>
              <w:t>10</w:t>
            </w:r>
          </w:p>
        </w:tc>
        <w:tc>
          <w:tcPr>
            <w:tcW w:w="8222" w:type="dxa"/>
            <w:tcBorders>
              <w:bottom w:val="single" w:sz="8" w:space="0" w:color="002060"/>
            </w:tcBorders>
            <w:shd w:val="clear" w:color="auto" w:fill="DBE5F1" w:themeFill="accent1" w:themeFillTint="33"/>
          </w:tcPr>
          <w:p w14:paraId="2BDC128F" w14:textId="77777777" w:rsidR="00BC5743" w:rsidRPr="00BC2103" w:rsidRDefault="00BC5743" w:rsidP="009B7569">
            <w:pPr>
              <w:ind w:right="66"/>
              <w:jc w:val="both"/>
              <w:rPr>
                <w:rFonts w:asciiTheme="minorHAnsi" w:hAnsiTheme="minorHAnsi" w:cstheme="minorHAnsi"/>
                <w:u w:val="single"/>
              </w:rPr>
            </w:pPr>
            <w:r w:rsidRPr="00BC2103">
              <w:rPr>
                <w:rFonts w:asciiTheme="minorHAnsi" w:hAnsiTheme="minorHAnsi" w:cstheme="minorHAnsi"/>
                <w:sz w:val="22"/>
                <w:szCs w:val="22"/>
                <w:u w:val="single"/>
              </w:rPr>
              <w:t>ENTREGA DE TARJETA DE JUEGO</w:t>
            </w:r>
          </w:p>
          <w:p w14:paraId="34C0BF95" w14:textId="77777777" w:rsidR="00BC5743" w:rsidRPr="00A76726" w:rsidRDefault="00BC5743" w:rsidP="002E1808">
            <w:pPr>
              <w:pStyle w:val="Sinespaciado"/>
              <w:jc w:val="both"/>
            </w:pPr>
            <w:r w:rsidRPr="00BC2103">
              <w:rPr>
                <w:rFonts w:asciiTheme="minorHAnsi" w:hAnsiTheme="minorHAnsi" w:cstheme="minorHAnsi"/>
              </w:rPr>
              <w:t>Todo jugador que termine su ronda de juego debe entregar su tarjeta y score al finalizar la misma</w:t>
            </w:r>
            <w:r>
              <w:rPr>
                <w:rFonts w:asciiTheme="minorHAnsi" w:hAnsiTheme="minorHAnsi" w:cstheme="minorHAnsi"/>
              </w:rPr>
              <w:t xml:space="preserve">, </w:t>
            </w:r>
            <w:r w:rsidRPr="00965AD1">
              <w:rPr>
                <w:b/>
              </w:rPr>
              <w:t>sin demora</w:t>
            </w:r>
            <w:r w:rsidRPr="00965AD1">
              <w:t>. Aquel jugador que entregue su tarjeta posterior al grupo que lo precede sin causa justificada, será descalificado.</w:t>
            </w:r>
            <w:r w:rsidRPr="00A76726">
              <w:t xml:space="preserve"> </w:t>
            </w:r>
          </w:p>
          <w:p w14:paraId="6182837B" w14:textId="77777777" w:rsidR="00BC5743" w:rsidRPr="00BC2103" w:rsidRDefault="00BC5743" w:rsidP="009B7569">
            <w:pPr>
              <w:ind w:right="66"/>
              <w:jc w:val="both"/>
              <w:rPr>
                <w:rFonts w:asciiTheme="minorHAnsi" w:hAnsiTheme="minorHAnsi" w:cstheme="minorHAnsi"/>
              </w:rPr>
            </w:pPr>
          </w:p>
          <w:p w14:paraId="66FAE30B" w14:textId="77777777" w:rsidR="00BC5743" w:rsidRPr="00BC2103" w:rsidRDefault="00BC5743" w:rsidP="009B7569">
            <w:pPr>
              <w:ind w:right="66"/>
              <w:jc w:val="both"/>
            </w:pPr>
            <w:r w:rsidRPr="00BC2103">
              <w:rPr>
                <w:rFonts w:asciiTheme="minorHAnsi" w:hAnsiTheme="minorHAnsi" w:cstheme="minorHAnsi"/>
                <w:sz w:val="22"/>
                <w:szCs w:val="22"/>
              </w:rPr>
              <w:t xml:space="preserve">Según el punto 5.2 del </w:t>
            </w:r>
            <w:hyperlink r:id="rId16" w:history="1">
              <w:r w:rsidRPr="00F40B1B">
                <w:rPr>
                  <w:rStyle w:val="Hipervnculo"/>
                  <w:rFonts w:asciiTheme="minorHAnsi" w:hAnsiTheme="minorHAnsi" w:cstheme="minorHAnsi"/>
                  <w:sz w:val="22"/>
                  <w:szCs w:val="22"/>
                </w:rPr>
                <w:t>Reglamento para Campeonatos válidos para el RNO</w:t>
              </w:r>
            </w:hyperlink>
            <w:r w:rsidRPr="00BC2103">
              <w:rPr>
                <w:rFonts w:asciiTheme="minorHAnsi" w:hAnsiTheme="minorHAnsi" w:cstheme="minorHAnsi"/>
                <w:sz w:val="22"/>
                <w:szCs w:val="22"/>
              </w:rPr>
              <w:t xml:space="preserve"> para toda tarjeta no entregada, y sin justificación</w:t>
            </w:r>
            <w:r>
              <w:rPr>
                <w:rFonts w:asciiTheme="minorHAnsi" w:hAnsiTheme="minorHAnsi" w:cstheme="minorHAnsi"/>
                <w:sz w:val="22"/>
                <w:szCs w:val="22"/>
              </w:rPr>
              <w:t xml:space="preserve"> </w:t>
            </w:r>
            <w:r w:rsidRPr="00BC2103">
              <w:rPr>
                <w:rFonts w:asciiTheme="minorHAnsi" w:hAnsiTheme="minorHAnsi" w:cstheme="minorHAnsi"/>
                <w:sz w:val="22"/>
                <w:szCs w:val="22"/>
              </w:rPr>
              <w:t>válida, el Comité del Campeonato registrará “SP” (Score de Penalidad) y la FChG le imputará 9</w:t>
            </w:r>
            <w:r>
              <w:rPr>
                <w:rFonts w:asciiTheme="minorHAnsi" w:hAnsiTheme="minorHAnsi" w:cstheme="minorHAnsi"/>
                <w:sz w:val="22"/>
                <w:szCs w:val="22"/>
              </w:rPr>
              <w:t>5</w:t>
            </w:r>
            <w:r w:rsidRPr="00BC2103">
              <w:rPr>
                <w:rFonts w:asciiTheme="minorHAnsi" w:hAnsiTheme="minorHAnsi" w:cstheme="minorHAnsi"/>
                <w:sz w:val="22"/>
                <w:szCs w:val="22"/>
              </w:rPr>
              <w:t xml:space="preserve"> (Varones)/</w:t>
            </w:r>
            <w:r>
              <w:rPr>
                <w:rFonts w:asciiTheme="minorHAnsi" w:hAnsiTheme="minorHAnsi" w:cstheme="minorHAnsi"/>
                <w:sz w:val="22"/>
                <w:szCs w:val="22"/>
              </w:rPr>
              <w:t xml:space="preserve"> 100</w:t>
            </w:r>
            <w:r w:rsidRPr="00BC2103">
              <w:rPr>
                <w:rFonts w:asciiTheme="minorHAnsi" w:hAnsiTheme="minorHAnsi" w:cstheme="minorHAnsi"/>
                <w:sz w:val="22"/>
                <w:szCs w:val="22"/>
              </w:rPr>
              <w:t xml:space="preserve"> (Damas), según su categoría inscrita.</w:t>
            </w:r>
          </w:p>
          <w:p w14:paraId="41E50346" w14:textId="77777777" w:rsidR="00BC5743" w:rsidRPr="00BC2103" w:rsidRDefault="00BC5743" w:rsidP="009B7569">
            <w:pPr>
              <w:ind w:right="66"/>
              <w:jc w:val="both"/>
              <w:rPr>
                <w:rFonts w:asciiTheme="minorHAnsi" w:hAnsiTheme="minorHAnsi" w:cstheme="minorHAnsi"/>
                <w:i/>
              </w:rPr>
            </w:pPr>
          </w:p>
          <w:p w14:paraId="09BB6BF3" w14:textId="77777777" w:rsidR="00BC5743" w:rsidRPr="005D2206" w:rsidRDefault="00BC5743" w:rsidP="009B7569">
            <w:pPr>
              <w:ind w:right="66"/>
              <w:jc w:val="both"/>
              <w:rPr>
                <w:rFonts w:asciiTheme="minorHAnsi" w:hAnsiTheme="minorHAnsi" w:cstheme="minorHAnsi"/>
                <w:i/>
              </w:rPr>
            </w:pPr>
            <w:r w:rsidRPr="00BC2103">
              <w:rPr>
                <w:rFonts w:asciiTheme="minorHAnsi" w:hAnsiTheme="minorHAnsi" w:cstheme="minorHAnsi"/>
                <w:i/>
                <w:sz w:val="22"/>
                <w:szCs w:val="22"/>
              </w:rPr>
              <w:t>Todo jugador/a con 2 registros “SP” Scores de penalidad será citado por el Comité de Disciplina de la FChG.</w:t>
            </w:r>
          </w:p>
          <w:p w14:paraId="6538D6B8" w14:textId="77777777" w:rsidR="00BC5743" w:rsidRPr="00E20EA6" w:rsidRDefault="00BC5743" w:rsidP="003E097C">
            <w:pPr>
              <w:pStyle w:val="Sinespaciado"/>
              <w:jc w:val="both"/>
              <w:rPr>
                <w:rFonts w:asciiTheme="minorHAnsi" w:hAnsiTheme="minorHAnsi" w:cstheme="minorHAnsi"/>
              </w:rPr>
            </w:pPr>
          </w:p>
        </w:tc>
      </w:tr>
      <w:tr w:rsidR="00BC5743" w:rsidRPr="00E20EA6" w14:paraId="5A42806F" w14:textId="77777777" w:rsidTr="004B30B5">
        <w:tc>
          <w:tcPr>
            <w:tcW w:w="1134" w:type="dxa"/>
            <w:tcBorders>
              <w:bottom w:val="single" w:sz="8" w:space="0" w:color="002060"/>
            </w:tcBorders>
            <w:shd w:val="clear" w:color="auto" w:fill="auto"/>
          </w:tcPr>
          <w:p w14:paraId="2D9D94D0" w14:textId="629C097A" w:rsidR="00BC5743" w:rsidRPr="00E20EA6"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t>NOTA 1</w:t>
            </w:r>
            <w:r w:rsidR="004B30B5">
              <w:rPr>
                <w:rFonts w:asciiTheme="minorHAnsi" w:hAnsiTheme="minorHAnsi" w:cstheme="minorHAnsi"/>
                <w:b/>
                <w:bCs/>
                <w:sz w:val="22"/>
                <w:szCs w:val="22"/>
              </w:rPr>
              <w:t>1</w:t>
            </w:r>
          </w:p>
          <w:p w14:paraId="17983268" w14:textId="1E5B3F71" w:rsidR="00BC5743" w:rsidRPr="00E20EA6" w:rsidRDefault="00BC5743" w:rsidP="006A4F5B">
            <w:pPr>
              <w:ind w:right="-374"/>
              <w:jc w:val="both"/>
              <w:rPr>
                <w:rFonts w:asciiTheme="minorHAnsi" w:hAnsiTheme="minorHAnsi" w:cstheme="minorHAnsi"/>
                <w:b/>
                <w:bCs/>
              </w:rPr>
            </w:pPr>
          </w:p>
        </w:tc>
        <w:tc>
          <w:tcPr>
            <w:tcW w:w="8222" w:type="dxa"/>
            <w:tcBorders>
              <w:bottom w:val="single" w:sz="8" w:space="0" w:color="002060"/>
            </w:tcBorders>
            <w:shd w:val="clear" w:color="auto" w:fill="auto"/>
          </w:tcPr>
          <w:p w14:paraId="1162C356" w14:textId="77777777" w:rsidR="00BC5743" w:rsidRPr="00E20EA6" w:rsidRDefault="00BC5743" w:rsidP="006A4F5B">
            <w:pPr>
              <w:ind w:right="66"/>
              <w:jc w:val="both"/>
              <w:rPr>
                <w:rFonts w:asciiTheme="minorHAnsi" w:hAnsiTheme="minorHAnsi" w:cstheme="minorHAnsi"/>
                <w:u w:val="single"/>
              </w:rPr>
            </w:pPr>
            <w:r w:rsidRPr="00E20EA6">
              <w:rPr>
                <w:rFonts w:asciiTheme="minorHAnsi" w:hAnsiTheme="minorHAnsi" w:cstheme="minorHAnsi"/>
                <w:sz w:val="22"/>
                <w:szCs w:val="22"/>
                <w:u w:val="single"/>
              </w:rPr>
              <w:t>FUERZA MAYOR</w:t>
            </w:r>
          </w:p>
          <w:p w14:paraId="14EC7091" w14:textId="77777777" w:rsidR="00BC5743" w:rsidRPr="00E20EA6" w:rsidRDefault="00BC5743" w:rsidP="006A4F5B">
            <w:pPr>
              <w:ind w:right="66"/>
              <w:jc w:val="both"/>
              <w:rPr>
                <w:rFonts w:asciiTheme="minorHAnsi" w:hAnsiTheme="minorHAnsi" w:cstheme="minorHAnsi"/>
              </w:rPr>
            </w:pPr>
            <w:r w:rsidRPr="00E20EA6">
              <w:rPr>
                <w:rFonts w:asciiTheme="minorHAnsi" w:hAnsiTheme="minorHAnsi" w:cstheme="minorHAnsi"/>
                <w:sz w:val="22"/>
                <w:szCs w:val="22"/>
              </w:rPr>
              <w:t>En caso de existir inconvenientes climáticos, tales como heladas, nieblas, tormentas eléctricas, lluvias y otros que no permitan un desarrollo normal del campeonato, el Comité del Campeonato puede alterar las salidas en las formas que estime conveniente.</w:t>
            </w:r>
          </w:p>
          <w:p w14:paraId="42EEB27F" w14:textId="4FE734B3" w:rsidR="00BC5743" w:rsidRPr="00E20EA6" w:rsidRDefault="00BC5743" w:rsidP="009B7569">
            <w:pPr>
              <w:ind w:right="66"/>
              <w:jc w:val="both"/>
              <w:rPr>
                <w:rFonts w:asciiTheme="minorHAnsi" w:hAnsiTheme="minorHAnsi" w:cstheme="minorHAnsi"/>
                <w:u w:val="single"/>
              </w:rPr>
            </w:pPr>
          </w:p>
        </w:tc>
      </w:tr>
      <w:tr w:rsidR="00BC5743" w:rsidRPr="00E20EA6" w14:paraId="74743BDF" w14:textId="77777777" w:rsidTr="004B30B5">
        <w:tc>
          <w:tcPr>
            <w:tcW w:w="1134" w:type="dxa"/>
            <w:tcBorders>
              <w:bottom w:val="single" w:sz="8" w:space="0" w:color="002060"/>
            </w:tcBorders>
            <w:shd w:val="clear" w:color="auto" w:fill="DBE5F1" w:themeFill="accent1" w:themeFillTint="33"/>
          </w:tcPr>
          <w:p w14:paraId="50965300" w14:textId="6D484287" w:rsidR="00BC5743" w:rsidRPr="00E20EA6" w:rsidRDefault="00BC5743" w:rsidP="006A4F5B">
            <w:pPr>
              <w:ind w:right="-374"/>
              <w:jc w:val="both"/>
              <w:rPr>
                <w:rFonts w:asciiTheme="minorHAnsi" w:hAnsiTheme="minorHAnsi" w:cstheme="minorHAnsi"/>
                <w:b/>
                <w:bCs/>
                <w:lang w:val="es-MX"/>
              </w:rPr>
            </w:pPr>
            <w:r w:rsidRPr="00E20EA6">
              <w:rPr>
                <w:rFonts w:asciiTheme="minorHAnsi" w:hAnsiTheme="minorHAnsi" w:cstheme="minorHAnsi"/>
                <w:b/>
                <w:bCs/>
                <w:sz w:val="22"/>
                <w:szCs w:val="22"/>
              </w:rPr>
              <w:t>NOTA 1</w:t>
            </w:r>
            <w:r w:rsidR="004B30B5">
              <w:rPr>
                <w:rFonts w:asciiTheme="minorHAnsi" w:hAnsiTheme="minorHAnsi" w:cstheme="minorHAnsi"/>
                <w:b/>
                <w:bCs/>
                <w:sz w:val="22"/>
                <w:szCs w:val="22"/>
              </w:rPr>
              <w:t>2</w:t>
            </w:r>
          </w:p>
        </w:tc>
        <w:tc>
          <w:tcPr>
            <w:tcW w:w="8222" w:type="dxa"/>
            <w:tcBorders>
              <w:bottom w:val="single" w:sz="8" w:space="0" w:color="002060"/>
            </w:tcBorders>
            <w:shd w:val="clear" w:color="auto" w:fill="DBE5F1" w:themeFill="accent1" w:themeFillTint="33"/>
          </w:tcPr>
          <w:p w14:paraId="23334231" w14:textId="77777777" w:rsidR="00BC5743" w:rsidRPr="00E20EA6" w:rsidRDefault="00BC5743" w:rsidP="002C68E4">
            <w:pPr>
              <w:ind w:right="66"/>
              <w:jc w:val="both"/>
              <w:rPr>
                <w:rFonts w:asciiTheme="minorHAnsi" w:hAnsiTheme="minorHAnsi" w:cstheme="minorHAnsi"/>
                <w:u w:val="single"/>
              </w:rPr>
            </w:pPr>
            <w:r w:rsidRPr="00E20EA6">
              <w:rPr>
                <w:rFonts w:asciiTheme="minorHAnsi" w:hAnsiTheme="minorHAnsi" w:cstheme="minorHAnsi"/>
                <w:sz w:val="22"/>
                <w:szCs w:val="22"/>
                <w:u w:val="single"/>
              </w:rPr>
              <w:t>FIN DE CAMPEONATO</w:t>
            </w:r>
          </w:p>
          <w:p w14:paraId="007F07E7" w14:textId="77777777" w:rsidR="00BC5743" w:rsidRPr="00E20EA6" w:rsidRDefault="00BC5743" w:rsidP="006A4F5B">
            <w:pPr>
              <w:ind w:right="66"/>
              <w:jc w:val="both"/>
              <w:rPr>
                <w:rFonts w:asciiTheme="minorHAnsi" w:hAnsiTheme="minorHAnsi" w:cstheme="minorHAnsi"/>
              </w:rPr>
            </w:pPr>
            <w:r w:rsidRPr="00E20EA6">
              <w:rPr>
                <w:rFonts w:asciiTheme="minorHAnsi" w:hAnsiTheme="minorHAnsi" w:cstheme="minorHAnsi"/>
                <w:sz w:val="22"/>
                <w:szCs w:val="22"/>
              </w:rPr>
              <w:t>La Competencia estará cerrada cuando el Comité de Campeonato comunique oficialmente los resultados.</w:t>
            </w:r>
          </w:p>
          <w:p w14:paraId="5C2AE3DB" w14:textId="77777777" w:rsidR="00BC5743" w:rsidRPr="00E20EA6" w:rsidRDefault="00BC5743" w:rsidP="006A4F5B">
            <w:pPr>
              <w:ind w:right="66"/>
              <w:jc w:val="both"/>
              <w:rPr>
                <w:rFonts w:asciiTheme="minorHAnsi" w:hAnsiTheme="minorHAnsi" w:cstheme="minorHAnsi"/>
              </w:rPr>
            </w:pPr>
          </w:p>
        </w:tc>
      </w:tr>
      <w:tr w:rsidR="00BC5743" w:rsidRPr="00E20EA6" w14:paraId="12EC2777" w14:textId="77777777" w:rsidTr="004B30B5">
        <w:tc>
          <w:tcPr>
            <w:tcW w:w="1134" w:type="dxa"/>
            <w:tcBorders>
              <w:bottom w:val="single" w:sz="8" w:space="0" w:color="002060"/>
            </w:tcBorders>
            <w:shd w:val="clear" w:color="auto" w:fill="auto"/>
          </w:tcPr>
          <w:p w14:paraId="2A29C8C2" w14:textId="44D17824" w:rsidR="00BC5743" w:rsidRPr="00E20EA6" w:rsidRDefault="00BC5743" w:rsidP="006A4F5B">
            <w:pPr>
              <w:ind w:right="-374"/>
              <w:jc w:val="both"/>
              <w:rPr>
                <w:rFonts w:asciiTheme="minorHAnsi" w:hAnsiTheme="minorHAnsi" w:cstheme="minorHAnsi"/>
                <w:b/>
                <w:bCs/>
              </w:rPr>
            </w:pPr>
            <w:r w:rsidRPr="00E20EA6">
              <w:rPr>
                <w:rFonts w:asciiTheme="minorHAnsi" w:hAnsiTheme="minorHAnsi" w:cstheme="minorHAnsi"/>
                <w:b/>
                <w:bCs/>
                <w:sz w:val="22"/>
                <w:szCs w:val="22"/>
              </w:rPr>
              <w:t>NOTA 1</w:t>
            </w:r>
            <w:r w:rsidR="004B30B5">
              <w:rPr>
                <w:rFonts w:asciiTheme="minorHAnsi" w:hAnsiTheme="minorHAnsi" w:cstheme="minorHAnsi"/>
                <w:b/>
                <w:bCs/>
                <w:sz w:val="22"/>
                <w:szCs w:val="22"/>
              </w:rPr>
              <w:t>3</w:t>
            </w:r>
          </w:p>
        </w:tc>
        <w:tc>
          <w:tcPr>
            <w:tcW w:w="8222" w:type="dxa"/>
            <w:tcBorders>
              <w:bottom w:val="single" w:sz="8" w:space="0" w:color="002060"/>
            </w:tcBorders>
            <w:shd w:val="clear" w:color="auto" w:fill="auto"/>
          </w:tcPr>
          <w:p w14:paraId="35BBD096" w14:textId="77777777" w:rsidR="00BC5743" w:rsidRPr="00E20EA6" w:rsidRDefault="00BC5743" w:rsidP="002C68E4">
            <w:pPr>
              <w:ind w:right="66"/>
              <w:jc w:val="both"/>
              <w:rPr>
                <w:rFonts w:asciiTheme="minorHAnsi" w:hAnsiTheme="minorHAnsi" w:cstheme="minorHAnsi"/>
                <w:u w:val="single"/>
              </w:rPr>
            </w:pPr>
            <w:r w:rsidRPr="00E20EA6">
              <w:rPr>
                <w:rFonts w:asciiTheme="minorHAnsi" w:hAnsiTheme="minorHAnsi" w:cstheme="minorHAnsi"/>
                <w:sz w:val="22"/>
                <w:szCs w:val="22"/>
                <w:u w:val="single"/>
              </w:rPr>
              <w:t>REQUERIMIENTO PRESENCIAL PREMIACION</w:t>
            </w:r>
          </w:p>
          <w:p w14:paraId="013DDCC5" w14:textId="77777777" w:rsidR="00BC5743" w:rsidRPr="00E20EA6" w:rsidRDefault="00BC5743" w:rsidP="0084464A">
            <w:pPr>
              <w:ind w:right="66"/>
              <w:jc w:val="both"/>
              <w:rPr>
                <w:rFonts w:asciiTheme="minorHAnsi" w:hAnsiTheme="minorHAnsi" w:cstheme="minorHAnsi"/>
              </w:rPr>
            </w:pPr>
            <w:r w:rsidRPr="00E20EA6">
              <w:rPr>
                <w:rFonts w:asciiTheme="minorHAnsi" w:hAnsiTheme="minorHAnsi" w:cstheme="minorHAnsi"/>
                <w:sz w:val="22"/>
                <w:szCs w:val="22"/>
              </w:rPr>
              <w:t>Todo jugador que haya obtenido algún premio en el torneo, deberá concurrir a la ceremonia de entrega de premios fijada en las bases o anunciada por el club sede. En casos excepcionales en que ello no sea posible, deberá excusarse anticipadamente con el Comité del Campeonato.</w:t>
            </w:r>
          </w:p>
          <w:p w14:paraId="3D4B0F9D" w14:textId="77777777" w:rsidR="00BC5743" w:rsidRDefault="00BC5743" w:rsidP="002C68E4">
            <w:pPr>
              <w:ind w:right="66"/>
              <w:jc w:val="both"/>
              <w:rPr>
                <w:rFonts w:asciiTheme="minorHAnsi" w:hAnsiTheme="minorHAnsi" w:cstheme="minorHAnsi"/>
              </w:rPr>
            </w:pPr>
            <w:r w:rsidRPr="00E20EA6">
              <w:rPr>
                <w:rFonts w:asciiTheme="minorHAnsi" w:hAnsiTheme="minorHAnsi" w:cstheme="minorHAnsi"/>
                <w:sz w:val="22"/>
                <w:szCs w:val="22"/>
              </w:rPr>
              <w:t xml:space="preserve">Nota: Entendiendo no se trate de una causa de fuerza mayor, cuando un jugador no excuse su ausencia con anticipación al Comité del Campeonato y este a su vez denuncie la situación a la FChG, el jugador perderá automáticamente el 30% de los puntos obtenidos en dicha competencia – si fuere el caso - para los respectivos Rankings </w:t>
            </w:r>
            <w:r w:rsidRPr="00E20EA6">
              <w:rPr>
                <w:rFonts w:asciiTheme="minorHAnsi" w:hAnsiTheme="minorHAnsi" w:cstheme="minorHAnsi"/>
                <w:sz w:val="22"/>
                <w:szCs w:val="22"/>
              </w:rPr>
              <w:lastRenderedPageBreak/>
              <w:t>Nacionales. El Comité del Campeonato podrá no entregar posteriormente el trofeo y regalo (en caso hubiere), si así lo estimare.</w:t>
            </w:r>
          </w:p>
          <w:p w14:paraId="6BE03207" w14:textId="77777777" w:rsidR="00BC5743" w:rsidRPr="00E20EA6" w:rsidRDefault="00BC5743" w:rsidP="006A4F5B">
            <w:pPr>
              <w:ind w:right="66"/>
              <w:jc w:val="both"/>
              <w:rPr>
                <w:rFonts w:asciiTheme="minorHAnsi" w:hAnsiTheme="minorHAnsi" w:cstheme="minorHAnsi"/>
              </w:rPr>
            </w:pPr>
          </w:p>
        </w:tc>
      </w:tr>
      <w:tr w:rsidR="00BC5743" w:rsidRPr="00E20EA6" w14:paraId="4A77B45F" w14:textId="77777777" w:rsidTr="004B30B5">
        <w:tc>
          <w:tcPr>
            <w:tcW w:w="1134" w:type="dxa"/>
            <w:tcBorders>
              <w:bottom w:val="single" w:sz="8" w:space="0" w:color="002060"/>
            </w:tcBorders>
            <w:shd w:val="clear" w:color="auto" w:fill="DBE5F1" w:themeFill="accent1" w:themeFillTint="33"/>
          </w:tcPr>
          <w:p w14:paraId="08B2A985" w14:textId="5AD4B566" w:rsidR="00BC5743" w:rsidRPr="00E20EA6" w:rsidRDefault="00BC5743" w:rsidP="006A4F5B">
            <w:pPr>
              <w:ind w:right="-374"/>
              <w:jc w:val="both"/>
              <w:rPr>
                <w:rFonts w:asciiTheme="minorHAnsi" w:hAnsiTheme="minorHAnsi" w:cstheme="minorHAnsi"/>
                <w:b/>
                <w:bCs/>
              </w:rPr>
            </w:pPr>
            <w:r>
              <w:rPr>
                <w:rFonts w:asciiTheme="minorHAnsi" w:hAnsiTheme="minorHAnsi" w:cstheme="minorHAnsi"/>
                <w:b/>
                <w:bCs/>
                <w:sz w:val="22"/>
                <w:szCs w:val="22"/>
              </w:rPr>
              <w:lastRenderedPageBreak/>
              <w:t>NOTA 1</w:t>
            </w:r>
            <w:r w:rsidR="004B30B5">
              <w:rPr>
                <w:rFonts w:asciiTheme="minorHAnsi" w:hAnsiTheme="minorHAnsi" w:cstheme="minorHAnsi"/>
                <w:b/>
                <w:bCs/>
                <w:sz w:val="22"/>
                <w:szCs w:val="22"/>
              </w:rPr>
              <w:t>4</w:t>
            </w:r>
          </w:p>
        </w:tc>
        <w:tc>
          <w:tcPr>
            <w:tcW w:w="8222" w:type="dxa"/>
            <w:tcBorders>
              <w:bottom w:val="single" w:sz="8" w:space="0" w:color="002060"/>
            </w:tcBorders>
            <w:shd w:val="clear" w:color="auto" w:fill="DBE5F1" w:themeFill="accent1" w:themeFillTint="33"/>
          </w:tcPr>
          <w:p w14:paraId="1C1CBF0A" w14:textId="77777777" w:rsidR="00BC5743" w:rsidRPr="006B2CD8" w:rsidRDefault="00BC5743" w:rsidP="003465B5">
            <w:pPr>
              <w:rPr>
                <w:rFonts w:asciiTheme="minorHAnsi" w:hAnsiTheme="minorHAnsi" w:cstheme="minorHAnsi"/>
                <w:u w:val="single"/>
                <w:lang w:val="es-ES_tradnl" w:eastAsia="es-ES"/>
              </w:rPr>
            </w:pPr>
            <w:r w:rsidRPr="006B2CD8">
              <w:rPr>
                <w:rFonts w:asciiTheme="minorHAnsi" w:hAnsiTheme="minorHAnsi" w:cstheme="minorHAnsi"/>
                <w:sz w:val="22"/>
                <w:szCs w:val="22"/>
                <w:u w:val="single"/>
                <w:lang w:val="es-ES_tradnl" w:eastAsia="es-ES"/>
              </w:rPr>
              <w:t xml:space="preserve">JUGADORES PROFESIONALES: </w:t>
            </w:r>
          </w:p>
          <w:p w14:paraId="2DC7C84A" w14:textId="77777777" w:rsidR="00BC5743" w:rsidRDefault="00BC5743" w:rsidP="00AE3E8D">
            <w:pPr>
              <w:rPr>
                <w:rFonts w:asciiTheme="minorHAnsi" w:hAnsiTheme="minorHAnsi" w:cstheme="minorHAnsi"/>
                <w:sz w:val="22"/>
                <w:szCs w:val="22"/>
                <w:lang w:val="es-ES_tradnl" w:eastAsia="es-ES"/>
              </w:rPr>
            </w:pPr>
            <w:r w:rsidRPr="006B2CD8">
              <w:rPr>
                <w:rFonts w:asciiTheme="minorHAnsi" w:hAnsiTheme="minorHAnsi" w:cstheme="minorHAnsi"/>
                <w:sz w:val="22"/>
                <w:szCs w:val="22"/>
                <w:lang w:val="es-ES_tradnl" w:eastAsia="es-ES"/>
              </w:rPr>
              <w:t xml:space="preserve">La </w:t>
            </w:r>
            <w:r w:rsidRPr="00A76795">
              <w:rPr>
                <w:rFonts w:asciiTheme="minorHAnsi" w:hAnsiTheme="minorHAnsi" w:cstheme="minorHAnsi"/>
                <w:sz w:val="22"/>
                <w:szCs w:val="22"/>
                <w:lang w:val="es-ES_tradnl" w:eastAsia="es-ES"/>
              </w:rPr>
              <w:t>bolsa de premios a repartir es de $ 1</w:t>
            </w:r>
            <w:r w:rsidR="00AE3E8D">
              <w:rPr>
                <w:rFonts w:asciiTheme="minorHAnsi" w:hAnsiTheme="minorHAnsi" w:cstheme="minorHAnsi"/>
                <w:sz w:val="22"/>
                <w:szCs w:val="22"/>
                <w:lang w:val="es-ES_tradnl" w:eastAsia="es-ES"/>
              </w:rPr>
              <w:t>5</w:t>
            </w:r>
            <w:r w:rsidRPr="00A76795">
              <w:rPr>
                <w:rFonts w:asciiTheme="minorHAnsi" w:hAnsiTheme="minorHAnsi" w:cstheme="minorHAnsi"/>
                <w:sz w:val="22"/>
                <w:szCs w:val="22"/>
                <w:lang w:val="es-ES_tradnl" w:eastAsia="es-ES"/>
              </w:rPr>
              <w:t>.000.000 pesos chilenos (</w:t>
            </w:r>
            <w:r w:rsidR="00AE3E8D">
              <w:rPr>
                <w:rFonts w:asciiTheme="minorHAnsi" w:hAnsiTheme="minorHAnsi" w:cstheme="minorHAnsi"/>
                <w:sz w:val="22"/>
                <w:szCs w:val="22"/>
                <w:lang w:val="es-ES_tradnl" w:eastAsia="es-ES"/>
              </w:rPr>
              <w:t>quince</w:t>
            </w:r>
            <w:r w:rsidRPr="00A76795">
              <w:rPr>
                <w:rFonts w:asciiTheme="minorHAnsi" w:hAnsiTheme="minorHAnsi" w:cstheme="minorHAnsi"/>
                <w:sz w:val="22"/>
                <w:szCs w:val="22"/>
                <w:lang w:val="es-ES_tradnl" w:eastAsia="es-ES"/>
              </w:rPr>
              <w:t xml:space="preserve"> millones de pesos) repartidos en 15 premios. Se descontará el impuesto correspondiente, para chilenos.</w:t>
            </w:r>
            <w:r>
              <w:rPr>
                <w:rFonts w:asciiTheme="minorHAnsi" w:hAnsiTheme="minorHAnsi" w:cstheme="minorHAnsi"/>
                <w:sz w:val="22"/>
                <w:szCs w:val="22"/>
                <w:lang w:val="es-ES_tradnl" w:eastAsia="es-ES"/>
              </w:rPr>
              <w:t xml:space="preserve"> </w:t>
            </w:r>
          </w:p>
          <w:p w14:paraId="64346E48" w14:textId="3AABC79B" w:rsidR="00AE3E8D" w:rsidRPr="00AE3E8D" w:rsidRDefault="00AE3E8D" w:rsidP="00AE3E8D">
            <w:pPr>
              <w:rPr>
                <w:rFonts w:asciiTheme="minorHAnsi" w:hAnsiTheme="minorHAnsi" w:cstheme="minorHAnsi"/>
                <w:sz w:val="22"/>
                <w:szCs w:val="22"/>
                <w:lang w:val="es-ES_tradnl" w:eastAsia="es-ES"/>
              </w:rPr>
            </w:pPr>
          </w:p>
        </w:tc>
      </w:tr>
      <w:tr w:rsidR="00BC5743" w:rsidRPr="00E20EA6" w14:paraId="626B4E0B" w14:textId="77777777" w:rsidTr="004B30B5">
        <w:tc>
          <w:tcPr>
            <w:tcW w:w="1134" w:type="dxa"/>
            <w:tcBorders>
              <w:bottom w:val="single" w:sz="8" w:space="0" w:color="002060"/>
            </w:tcBorders>
            <w:shd w:val="clear" w:color="auto" w:fill="auto"/>
          </w:tcPr>
          <w:p w14:paraId="7DDCED4F" w14:textId="06953FB0" w:rsidR="00BC5743" w:rsidRPr="00E20EA6" w:rsidRDefault="00BC5743" w:rsidP="006A4F5B">
            <w:pPr>
              <w:ind w:right="-374"/>
              <w:jc w:val="both"/>
              <w:rPr>
                <w:rFonts w:asciiTheme="minorHAnsi" w:hAnsiTheme="minorHAnsi" w:cstheme="minorHAnsi"/>
                <w:b/>
                <w:bCs/>
                <w:sz w:val="22"/>
                <w:szCs w:val="22"/>
              </w:rPr>
            </w:pPr>
            <w:r w:rsidRPr="00E20EA6">
              <w:rPr>
                <w:rFonts w:asciiTheme="minorHAnsi" w:hAnsiTheme="minorHAnsi" w:cstheme="minorHAnsi"/>
                <w:b/>
                <w:bCs/>
                <w:sz w:val="22"/>
                <w:szCs w:val="22"/>
              </w:rPr>
              <w:t>NOTA 1</w:t>
            </w:r>
            <w:r w:rsidR="004B30B5">
              <w:rPr>
                <w:rFonts w:asciiTheme="minorHAnsi" w:hAnsiTheme="minorHAnsi" w:cstheme="minorHAnsi"/>
                <w:b/>
                <w:bCs/>
                <w:sz w:val="22"/>
                <w:szCs w:val="22"/>
              </w:rPr>
              <w:t>5</w:t>
            </w:r>
          </w:p>
        </w:tc>
        <w:tc>
          <w:tcPr>
            <w:tcW w:w="8222" w:type="dxa"/>
            <w:tcBorders>
              <w:bottom w:val="single" w:sz="8" w:space="0" w:color="002060"/>
            </w:tcBorders>
            <w:shd w:val="clear" w:color="auto" w:fill="auto"/>
          </w:tcPr>
          <w:p w14:paraId="43A368FC" w14:textId="77777777" w:rsidR="00BC5743" w:rsidRDefault="00BC5743" w:rsidP="005D2206">
            <w:pPr>
              <w:pStyle w:val="Sinespaciado"/>
              <w:jc w:val="both"/>
              <w:rPr>
                <w:u w:val="single"/>
              </w:rPr>
            </w:pPr>
            <w:r>
              <w:rPr>
                <w:u w:val="single"/>
              </w:rPr>
              <w:t>CODIGO DE CONDUCTA</w:t>
            </w:r>
          </w:p>
          <w:p w14:paraId="6EFF75CB" w14:textId="77777777" w:rsidR="00BC5743" w:rsidRDefault="00BC5743" w:rsidP="005D2206">
            <w:pPr>
              <w:pStyle w:val="Sinespaciado"/>
              <w:jc w:val="both"/>
            </w:pPr>
            <w:r>
              <w:t xml:space="preserve">La competencia se acoge y queda circunscrita al </w:t>
            </w:r>
            <w:hyperlink r:id="rId17" w:history="1">
              <w:r w:rsidRPr="00A872B7">
                <w:rPr>
                  <w:rStyle w:val="Hipervnculo"/>
                </w:rPr>
                <w:t>Código de Conducta de la FChG</w:t>
              </w:r>
            </w:hyperlink>
            <w:r>
              <w:t>.</w:t>
            </w:r>
          </w:p>
          <w:p w14:paraId="1F88E94F" w14:textId="77777777" w:rsidR="00BC5743" w:rsidRPr="003465B5" w:rsidRDefault="00BC5743" w:rsidP="006A4F5B">
            <w:pPr>
              <w:ind w:right="66"/>
              <w:jc w:val="both"/>
              <w:rPr>
                <w:rFonts w:asciiTheme="minorHAnsi" w:hAnsiTheme="minorHAnsi" w:cstheme="minorHAnsi"/>
                <w:sz w:val="22"/>
                <w:szCs w:val="22"/>
                <w:u w:val="single"/>
                <w:lang w:val="es-ES_tradnl"/>
              </w:rPr>
            </w:pPr>
          </w:p>
        </w:tc>
      </w:tr>
      <w:tr w:rsidR="00BC5743" w:rsidRPr="00E20EA6" w14:paraId="0F553238" w14:textId="77777777" w:rsidTr="004B30B5">
        <w:tc>
          <w:tcPr>
            <w:tcW w:w="1134" w:type="dxa"/>
            <w:shd w:val="clear" w:color="auto" w:fill="DBE5F1" w:themeFill="accent1" w:themeFillTint="33"/>
          </w:tcPr>
          <w:p w14:paraId="20BAA98C" w14:textId="1FCC7DF3" w:rsidR="00BC5743" w:rsidRPr="00E20EA6" w:rsidRDefault="00BC5743" w:rsidP="005D2206">
            <w:pPr>
              <w:ind w:right="-374"/>
              <w:jc w:val="both"/>
              <w:rPr>
                <w:rFonts w:asciiTheme="minorHAnsi" w:hAnsiTheme="minorHAnsi" w:cstheme="minorHAnsi"/>
                <w:b/>
                <w:bCs/>
                <w:sz w:val="22"/>
                <w:szCs w:val="22"/>
              </w:rPr>
            </w:pPr>
            <w:r w:rsidRPr="00E20EA6">
              <w:rPr>
                <w:rFonts w:asciiTheme="minorHAnsi" w:hAnsiTheme="minorHAnsi" w:cstheme="minorHAnsi"/>
                <w:b/>
                <w:bCs/>
                <w:sz w:val="22"/>
                <w:szCs w:val="22"/>
              </w:rPr>
              <w:t>NOTA 1</w:t>
            </w:r>
            <w:r w:rsidR="004B30B5">
              <w:rPr>
                <w:rFonts w:asciiTheme="minorHAnsi" w:hAnsiTheme="minorHAnsi" w:cstheme="minorHAnsi"/>
                <w:b/>
                <w:bCs/>
                <w:sz w:val="22"/>
                <w:szCs w:val="22"/>
              </w:rPr>
              <w:t>6</w:t>
            </w:r>
          </w:p>
        </w:tc>
        <w:tc>
          <w:tcPr>
            <w:tcW w:w="8222" w:type="dxa"/>
            <w:shd w:val="clear" w:color="auto" w:fill="DBE5F1" w:themeFill="accent1" w:themeFillTint="33"/>
          </w:tcPr>
          <w:p w14:paraId="0F440AD0" w14:textId="77777777" w:rsidR="00BC5743" w:rsidRPr="00E20EA6" w:rsidRDefault="00BC5743" w:rsidP="005D2206">
            <w:pPr>
              <w:ind w:right="66"/>
              <w:jc w:val="both"/>
              <w:rPr>
                <w:rFonts w:asciiTheme="minorHAnsi" w:hAnsiTheme="minorHAnsi" w:cstheme="minorHAnsi"/>
                <w:u w:val="single"/>
              </w:rPr>
            </w:pPr>
            <w:r w:rsidRPr="00E20EA6">
              <w:rPr>
                <w:rFonts w:asciiTheme="minorHAnsi" w:hAnsiTheme="minorHAnsi" w:cstheme="minorHAnsi"/>
                <w:sz w:val="22"/>
                <w:szCs w:val="22"/>
                <w:u w:val="single"/>
              </w:rPr>
              <w:t>MODIFICACIONES A LAS BASES</w:t>
            </w:r>
          </w:p>
          <w:p w14:paraId="405F9139" w14:textId="77777777" w:rsidR="00BC5743" w:rsidRPr="00E20EA6" w:rsidRDefault="00BC5743" w:rsidP="005D2206">
            <w:pPr>
              <w:ind w:right="66"/>
              <w:jc w:val="both"/>
              <w:rPr>
                <w:rFonts w:asciiTheme="minorHAnsi" w:hAnsiTheme="minorHAnsi" w:cstheme="minorHAnsi"/>
              </w:rPr>
            </w:pPr>
            <w:r w:rsidRPr="00E20EA6">
              <w:rPr>
                <w:rFonts w:asciiTheme="minorHAnsi" w:hAnsiTheme="minorHAnsi" w:cstheme="minorHAnsi"/>
                <w:sz w:val="22"/>
                <w:szCs w:val="22"/>
              </w:rPr>
              <w:t>El Comité del Campeonato se reserva el derecho de modificar las presentes bases según la organización general lo requiera, debiendo comunicar los cambios a los jugadores inscritos y a la Federación Chilena de Golf.</w:t>
            </w:r>
          </w:p>
          <w:p w14:paraId="340718F5" w14:textId="77777777" w:rsidR="00BC5743" w:rsidRPr="00E20EA6" w:rsidRDefault="00BC5743" w:rsidP="005D2206">
            <w:pPr>
              <w:ind w:right="66"/>
              <w:jc w:val="both"/>
              <w:rPr>
                <w:rFonts w:asciiTheme="minorHAnsi" w:hAnsiTheme="minorHAnsi" w:cstheme="minorHAnsi"/>
                <w:sz w:val="22"/>
                <w:szCs w:val="22"/>
                <w:u w:val="single"/>
              </w:rPr>
            </w:pPr>
          </w:p>
        </w:tc>
      </w:tr>
    </w:tbl>
    <w:p w14:paraId="13EFC8B9" w14:textId="77777777" w:rsidR="002C7FFE" w:rsidRPr="00E20EA6" w:rsidRDefault="002C7FFE" w:rsidP="00351FBB">
      <w:pPr>
        <w:jc w:val="both"/>
        <w:rPr>
          <w:rFonts w:asciiTheme="minorHAnsi" w:hAnsiTheme="minorHAnsi" w:cstheme="minorHAnsi"/>
          <w:b/>
          <w:sz w:val="22"/>
          <w:szCs w:val="22"/>
          <w:lang w:val="es-MX"/>
        </w:rPr>
      </w:pPr>
    </w:p>
    <w:p w14:paraId="70F41C9F" w14:textId="09EEFA38" w:rsidR="00351FBB" w:rsidRDefault="00351FBB" w:rsidP="00351FBB">
      <w:pPr>
        <w:jc w:val="both"/>
        <w:rPr>
          <w:rFonts w:asciiTheme="minorHAnsi" w:hAnsiTheme="minorHAnsi" w:cstheme="minorHAnsi"/>
          <w:b/>
          <w:sz w:val="22"/>
          <w:szCs w:val="22"/>
          <w:lang w:val="es-MX"/>
        </w:rPr>
      </w:pPr>
    </w:p>
    <w:p w14:paraId="3001DF42" w14:textId="52DEA132" w:rsidR="003124D3" w:rsidRDefault="003124D3" w:rsidP="00351FBB">
      <w:pPr>
        <w:jc w:val="both"/>
        <w:rPr>
          <w:rFonts w:asciiTheme="minorHAnsi" w:hAnsiTheme="minorHAnsi" w:cstheme="minorHAnsi"/>
          <w:b/>
          <w:sz w:val="22"/>
          <w:szCs w:val="22"/>
          <w:lang w:val="es-MX"/>
        </w:rPr>
      </w:pPr>
    </w:p>
    <w:p w14:paraId="41DADA2C" w14:textId="03F0B01E" w:rsidR="003124D3" w:rsidRDefault="003124D3" w:rsidP="00351FBB">
      <w:pPr>
        <w:jc w:val="both"/>
        <w:rPr>
          <w:rFonts w:asciiTheme="minorHAnsi" w:hAnsiTheme="minorHAnsi" w:cstheme="minorHAnsi"/>
          <w:b/>
          <w:sz w:val="22"/>
          <w:szCs w:val="22"/>
          <w:lang w:val="es-MX"/>
        </w:rPr>
      </w:pPr>
    </w:p>
    <w:p w14:paraId="43A1121D" w14:textId="02922AC0" w:rsidR="003124D3" w:rsidRDefault="00BC4175" w:rsidP="00351FBB">
      <w:pPr>
        <w:jc w:val="both"/>
        <w:rPr>
          <w:rFonts w:asciiTheme="minorHAnsi" w:hAnsiTheme="minorHAnsi" w:cstheme="minorHAnsi"/>
          <w:b/>
          <w:sz w:val="22"/>
          <w:szCs w:val="22"/>
          <w:lang w:val="es-MX"/>
        </w:rPr>
      </w:pPr>
      <w:r>
        <w:rPr>
          <w:rFonts w:asciiTheme="minorHAnsi" w:hAnsiTheme="minorHAnsi" w:cstheme="minorHAnsi"/>
          <w:b/>
          <w:sz w:val="22"/>
          <w:szCs w:val="22"/>
          <w:lang w:val="es-MX"/>
        </w:rPr>
        <w:t>Á</w:t>
      </w:r>
      <w:r w:rsidR="003124D3">
        <w:rPr>
          <w:rFonts w:asciiTheme="minorHAnsi" w:hAnsiTheme="minorHAnsi" w:cstheme="minorHAnsi"/>
          <w:b/>
          <w:sz w:val="22"/>
          <w:szCs w:val="22"/>
          <w:lang w:val="es-MX"/>
        </w:rPr>
        <w:t>cido L</w:t>
      </w:r>
      <w:r>
        <w:rPr>
          <w:rFonts w:asciiTheme="minorHAnsi" w:hAnsiTheme="minorHAnsi" w:cstheme="minorHAnsi"/>
          <w:b/>
          <w:sz w:val="22"/>
          <w:szCs w:val="22"/>
          <w:lang w:val="es-MX"/>
        </w:rPr>
        <w:t>á</w:t>
      </w:r>
      <w:r w:rsidR="003124D3">
        <w:rPr>
          <w:rFonts w:asciiTheme="minorHAnsi" w:hAnsiTheme="minorHAnsi" w:cstheme="minorHAnsi"/>
          <w:b/>
          <w:sz w:val="22"/>
          <w:szCs w:val="22"/>
          <w:lang w:val="es-MX"/>
        </w:rPr>
        <w:t>ctico</w:t>
      </w:r>
      <w:r>
        <w:rPr>
          <w:rFonts w:asciiTheme="minorHAnsi" w:hAnsiTheme="minorHAnsi" w:cstheme="minorHAnsi"/>
          <w:b/>
          <w:sz w:val="22"/>
          <w:szCs w:val="22"/>
          <w:lang w:val="es-MX"/>
        </w:rPr>
        <w:t xml:space="preserve"> SpA</w:t>
      </w:r>
    </w:p>
    <w:p w14:paraId="67F88CF0" w14:textId="630B85D6" w:rsidR="003124D3" w:rsidRPr="00E20EA6" w:rsidRDefault="00D1002A" w:rsidP="00351FBB">
      <w:pPr>
        <w:jc w:val="both"/>
        <w:rPr>
          <w:rFonts w:asciiTheme="minorHAnsi" w:hAnsiTheme="minorHAnsi" w:cstheme="minorHAnsi"/>
          <w:b/>
          <w:sz w:val="22"/>
          <w:szCs w:val="22"/>
          <w:lang w:val="es-MX"/>
        </w:rPr>
      </w:pPr>
      <w:r>
        <w:rPr>
          <w:rFonts w:asciiTheme="minorHAnsi" w:hAnsiTheme="minorHAnsi" w:cstheme="minorHAnsi"/>
          <w:b/>
          <w:sz w:val="22"/>
          <w:szCs w:val="22"/>
          <w:lang w:val="es-MX"/>
        </w:rPr>
        <w:t>Punta Arenas</w:t>
      </w:r>
      <w:r w:rsidR="003124D3">
        <w:rPr>
          <w:rFonts w:asciiTheme="minorHAnsi" w:hAnsiTheme="minorHAnsi" w:cstheme="minorHAnsi"/>
          <w:b/>
          <w:sz w:val="22"/>
          <w:szCs w:val="22"/>
          <w:lang w:val="es-MX"/>
        </w:rPr>
        <w:t xml:space="preserve">, </w:t>
      </w:r>
      <w:r w:rsidR="00152D22">
        <w:rPr>
          <w:rFonts w:asciiTheme="minorHAnsi" w:hAnsiTheme="minorHAnsi" w:cstheme="minorHAnsi"/>
          <w:b/>
          <w:sz w:val="22"/>
          <w:szCs w:val="22"/>
          <w:lang w:val="es-MX"/>
        </w:rPr>
        <w:t>Septiembre</w:t>
      </w:r>
      <w:r w:rsidR="003124D3">
        <w:rPr>
          <w:rFonts w:asciiTheme="minorHAnsi" w:hAnsiTheme="minorHAnsi" w:cstheme="minorHAnsi"/>
          <w:b/>
          <w:sz w:val="22"/>
          <w:szCs w:val="22"/>
          <w:lang w:val="es-MX"/>
        </w:rPr>
        <w:t xml:space="preserve"> 202</w:t>
      </w:r>
      <w:r>
        <w:rPr>
          <w:rFonts w:asciiTheme="minorHAnsi" w:hAnsiTheme="minorHAnsi" w:cstheme="minorHAnsi"/>
          <w:b/>
          <w:sz w:val="22"/>
          <w:szCs w:val="22"/>
          <w:lang w:val="es-MX"/>
        </w:rPr>
        <w:t>3</w:t>
      </w:r>
    </w:p>
    <w:p w14:paraId="3B76D5B0" w14:textId="77777777" w:rsidR="003514A5" w:rsidRPr="00E20EA6" w:rsidRDefault="003514A5">
      <w:pPr>
        <w:spacing w:after="200" w:line="276" w:lineRule="auto"/>
        <w:rPr>
          <w:rFonts w:asciiTheme="minorHAnsi" w:hAnsiTheme="minorHAnsi" w:cstheme="minorHAnsi"/>
          <w:sz w:val="22"/>
          <w:szCs w:val="22"/>
        </w:rPr>
      </w:pPr>
    </w:p>
    <w:p w14:paraId="0A80DDA0" w14:textId="77777777" w:rsidR="00052ED2" w:rsidRPr="00E20EA6" w:rsidRDefault="00052ED2">
      <w:pPr>
        <w:spacing w:after="200" w:line="276" w:lineRule="auto"/>
        <w:rPr>
          <w:rFonts w:asciiTheme="minorHAnsi" w:hAnsiTheme="minorHAnsi" w:cstheme="minorHAnsi"/>
          <w:sz w:val="22"/>
          <w:szCs w:val="22"/>
        </w:rPr>
      </w:pPr>
    </w:p>
    <w:sectPr w:rsidR="00052ED2" w:rsidRPr="00E20EA6" w:rsidSect="0017451C">
      <w:footerReference w:type="even" r:id="rId18"/>
      <w:footerReference w:type="default" r:id="rId19"/>
      <w:footerReference w:type="first" r:id="rId20"/>
      <w:pgSz w:w="12242" w:h="15842" w:code="1"/>
      <w:pgMar w:top="680" w:right="1327" w:bottom="1135" w:left="1560"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31BC" w14:textId="77777777" w:rsidR="004557A0" w:rsidRDefault="004557A0" w:rsidP="00CB582B">
      <w:r>
        <w:separator/>
      </w:r>
    </w:p>
  </w:endnote>
  <w:endnote w:type="continuationSeparator" w:id="0">
    <w:p w14:paraId="2A2DD353" w14:textId="77777777" w:rsidR="004557A0" w:rsidRDefault="004557A0" w:rsidP="00CB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49F4" w14:textId="77777777" w:rsidR="00A805F2" w:rsidRDefault="00451AAC">
    <w:pPr>
      <w:pStyle w:val="Piedepgina"/>
      <w:framePr w:wrap="around" w:vAnchor="text" w:hAnchor="margin" w:xAlign="center" w:y="1"/>
      <w:rPr>
        <w:rStyle w:val="Nmerodepgina"/>
        <w:b w:val="0"/>
        <w:sz w:val="20"/>
      </w:rPr>
    </w:pPr>
    <w:r>
      <w:rPr>
        <w:rStyle w:val="Nmerodepgina"/>
        <w:b w:val="0"/>
        <w:sz w:val="20"/>
      </w:rPr>
      <w:fldChar w:fldCharType="begin"/>
    </w:r>
    <w:r w:rsidR="00A805F2">
      <w:rPr>
        <w:rStyle w:val="Nmerodepgina"/>
        <w:sz w:val="20"/>
      </w:rPr>
      <w:instrText xml:space="preserve">PAGE  </w:instrText>
    </w:r>
    <w:r>
      <w:rPr>
        <w:rStyle w:val="Nmerodepgina"/>
        <w:b w:val="0"/>
        <w:sz w:val="20"/>
      </w:rPr>
      <w:fldChar w:fldCharType="separate"/>
    </w:r>
    <w:r w:rsidR="00A805F2">
      <w:rPr>
        <w:rStyle w:val="Nmerodepgina"/>
        <w:noProof/>
        <w:sz w:val="20"/>
      </w:rPr>
      <w:t>2</w:t>
    </w:r>
    <w:r>
      <w:rPr>
        <w:rStyle w:val="Nmerodepgina"/>
        <w:b w:val="0"/>
        <w:sz w:val="20"/>
      </w:rPr>
      <w:fldChar w:fldCharType="end"/>
    </w:r>
  </w:p>
  <w:p w14:paraId="6D4F1A09" w14:textId="77777777" w:rsidR="00A805F2" w:rsidRDefault="00A805F2">
    <w:pPr>
      <w:pStyle w:val="Piedepgina"/>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776"/>
      <w:docPartObj>
        <w:docPartGallery w:val="Page Numbers (Bottom of Page)"/>
        <w:docPartUnique/>
      </w:docPartObj>
    </w:sdtPr>
    <w:sdtContent>
      <w:p w14:paraId="2F9F354B" w14:textId="77777777" w:rsidR="00A805F2" w:rsidRDefault="00451AAC">
        <w:pPr>
          <w:pStyle w:val="Piedepgina"/>
          <w:jc w:val="right"/>
        </w:pPr>
        <w:r w:rsidRPr="00CA66C4">
          <w:rPr>
            <w:sz w:val="22"/>
            <w:szCs w:val="22"/>
          </w:rPr>
          <w:fldChar w:fldCharType="begin"/>
        </w:r>
        <w:r w:rsidR="00A805F2" w:rsidRPr="00CA66C4">
          <w:rPr>
            <w:sz w:val="22"/>
            <w:szCs w:val="22"/>
          </w:rPr>
          <w:instrText xml:space="preserve"> PAGE   \* MERGEFORMAT </w:instrText>
        </w:r>
        <w:r w:rsidRPr="00CA66C4">
          <w:rPr>
            <w:sz w:val="22"/>
            <w:szCs w:val="22"/>
          </w:rPr>
          <w:fldChar w:fldCharType="separate"/>
        </w:r>
        <w:r w:rsidR="00AE4E2B">
          <w:rPr>
            <w:noProof/>
            <w:sz w:val="22"/>
            <w:szCs w:val="22"/>
          </w:rPr>
          <w:t>2</w:t>
        </w:r>
        <w:r w:rsidRPr="00CA66C4">
          <w:rPr>
            <w:sz w:val="22"/>
            <w:szCs w:val="22"/>
          </w:rPr>
          <w:fldChar w:fldCharType="end"/>
        </w:r>
      </w:p>
    </w:sdtContent>
  </w:sdt>
  <w:p w14:paraId="09CC3DF0" w14:textId="77777777" w:rsidR="00A805F2" w:rsidRDefault="00A805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778"/>
      <w:docPartObj>
        <w:docPartGallery w:val="Page Numbers (Bottom of Page)"/>
        <w:docPartUnique/>
      </w:docPartObj>
    </w:sdtPr>
    <w:sdtContent>
      <w:p w14:paraId="34B9984F" w14:textId="77777777" w:rsidR="00A805F2" w:rsidRDefault="00451AAC">
        <w:pPr>
          <w:pStyle w:val="Piedepgina"/>
          <w:jc w:val="right"/>
        </w:pPr>
        <w:r w:rsidRPr="0020004C">
          <w:rPr>
            <w:sz w:val="22"/>
            <w:szCs w:val="22"/>
          </w:rPr>
          <w:fldChar w:fldCharType="begin"/>
        </w:r>
        <w:r w:rsidR="00A805F2" w:rsidRPr="0020004C">
          <w:rPr>
            <w:sz w:val="22"/>
            <w:szCs w:val="22"/>
          </w:rPr>
          <w:instrText xml:space="preserve"> PAGE   \* MERGEFORMAT </w:instrText>
        </w:r>
        <w:r w:rsidRPr="0020004C">
          <w:rPr>
            <w:sz w:val="22"/>
            <w:szCs w:val="22"/>
          </w:rPr>
          <w:fldChar w:fldCharType="separate"/>
        </w:r>
        <w:r w:rsidR="00AE4E2B">
          <w:rPr>
            <w:noProof/>
            <w:sz w:val="22"/>
            <w:szCs w:val="22"/>
          </w:rPr>
          <w:t>1</w:t>
        </w:r>
        <w:r w:rsidRPr="0020004C">
          <w:rPr>
            <w:sz w:val="22"/>
            <w:szCs w:val="22"/>
          </w:rPr>
          <w:fldChar w:fldCharType="end"/>
        </w:r>
      </w:p>
    </w:sdtContent>
  </w:sdt>
  <w:p w14:paraId="4F14CD44" w14:textId="77777777" w:rsidR="00A805F2" w:rsidRDefault="00A80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F502" w14:textId="77777777" w:rsidR="004557A0" w:rsidRDefault="004557A0" w:rsidP="00CB582B">
      <w:r>
        <w:separator/>
      </w:r>
    </w:p>
  </w:footnote>
  <w:footnote w:type="continuationSeparator" w:id="0">
    <w:p w14:paraId="75CD977A" w14:textId="77777777" w:rsidR="004557A0" w:rsidRDefault="004557A0" w:rsidP="00CB5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69"/>
    <w:multiLevelType w:val="hybridMultilevel"/>
    <w:tmpl w:val="D8EC7B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BE6018"/>
    <w:multiLevelType w:val="hybridMultilevel"/>
    <w:tmpl w:val="C0B0D0BC"/>
    <w:lvl w:ilvl="0" w:tplc="340A0017">
      <w:start w:val="1"/>
      <w:numFmt w:val="lowerLetter"/>
      <w:lvlText w:val="%1)"/>
      <w:lvlJc w:val="left"/>
      <w:pPr>
        <w:ind w:left="720" w:hanging="360"/>
      </w:pPr>
      <w:rPr>
        <w:rFonts w:eastAsia="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571A85"/>
    <w:multiLevelType w:val="hybridMultilevel"/>
    <w:tmpl w:val="2306EB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791C60"/>
    <w:multiLevelType w:val="hybridMultilevel"/>
    <w:tmpl w:val="23AE3F9A"/>
    <w:lvl w:ilvl="0" w:tplc="082CDA80">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8F2E97"/>
    <w:multiLevelType w:val="multilevel"/>
    <w:tmpl w:val="3A7C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4234E"/>
    <w:multiLevelType w:val="hybridMultilevel"/>
    <w:tmpl w:val="6B5AEE82"/>
    <w:lvl w:ilvl="0" w:tplc="4C6A0168">
      <w:numFmt w:val="bullet"/>
      <w:lvlText w:val="-"/>
      <w:lvlJc w:val="left"/>
      <w:pPr>
        <w:ind w:left="1770" w:hanging="360"/>
      </w:pPr>
      <w:rPr>
        <w:rFonts w:ascii="Calibri" w:eastAsia="Times New Roman" w:hAnsi="Calibri" w:cs="Calibri" w:hint="default"/>
        <w:color w:val="auto"/>
      </w:rPr>
    </w:lvl>
    <w:lvl w:ilvl="1" w:tplc="340A0003" w:tentative="1">
      <w:start w:val="1"/>
      <w:numFmt w:val="bullet"/>
      <w:lvlText w:val="o"/>
      <w:lvlJc w:val="left"/>
      <w:pPr>
        <w:ind w:left="2490" w:hanging="360"/>
      </w:pPr>
      <w:rPr>
        <w:rFonts w:ascii="Courier New" w:hAnsi="Courier New" w:cs="Courier New" w:hint="default"/>
      </w:rPr>
    </w:lvl>
    <w:lvl w:ilvl="2" w:tplc="340A0005" w:tentative="1">
      <w:start w:val="1"/>
      <w:numFmt w:val="bullet"/>
      <w:lvlText w:val=""/>
      <w:lvlJc w:val="left"/>
      <w:pPr>
        <w:ind w:left="3210" w:hanging="360"/>
      </w:pPr>
      <w:rPr>
        <w:rFonts w:ascii="Wingdings" w:hAnsi="Wingdings" w:hint="default"/>
      </w:rPr>
    </w:lvl>
    <w:lvl w:ilvl="3" w:tplc="340A0001" w:tentative="1">
      <w:start w:val="1"/>
      <w:numFmt w:val="bullet"/>
      <w:lvlText w:val=""/>
      <w:lvlJc w:val="left"/>
      <w:pPr>
        <w:ind w:left="3930" w:hanging="360"/>
      </w:pPr>
      <w:rPr>
        <w:rFonts w:ascii="Symbol" w:hAnsi="Symbol" w:hint="default"/>
      </w:rPr>
    </w:lvl>
    <w:lvl w:ilvl="4" w:tplc="340A0003" w:tentative="1">
      <w:start w:val="1"/>
      <w:numFmt w:val="bullet"/>
      <w:lvlText w:val="o"/>
      <w:lvlJc w:val="left"/>
      <w:pPr>
        <w:ind w:left="4650" w:hanging="360"/>
      </w:pPr>
      <w:rPr>
        <w:rFonts w:ascii="Courier New" w:hAnsi="Courier New" w:cs="Courier New" w:hint="default"/>
      </w:rPr>
    </w:lvl>
    <w:lvl w:ilvl="5" w:tplc="340A0005" w:tentative="1">
      <w:start w:val="1"/>
      <w:numFmt w:val="bullet"/>
      <w:lvlText w:val=""/>
      <w:lvlJc w:val="left"/>
      <w:pPr>
        <w:ind w:left="5370" w:hanging="360"/>
      </w:pPr>
      <w:rPr>
        <w:rFonts w:ascii="Wingdings" w:hAnsi="Wingdings" w:hint="default"/>
      </w:rPr>
    </w:lvl>
    <w:lvl w:ilvl="6" w:tplc="340A0001" w:tentative="1">
      <w:start w:val="1"/>
      <w:numFmt w:val="bullet"/>
      <w:lvlText w:val=""/>
      <w:lvlJc w:val="left"/>
      <w:pPr>
        <w:ind w:left="6090" w:hanging="360"/>
      </w:pPr>
      <w:rPr>
        <w:rFonts w:ascii="Symbol" w:hAnsi="Symbol" w:hint="default"/>
      </w:rPr>
    </w:lvl>
    <w:lvl w:ilvl="7" w:tplc="340A0003" w:tentative="1">
      <w:start w:val="1"/>
      <w:numFmt w:val="bullet"/>
      <w:lvlText w:val="o"/>
      <w:lvlJc w:val="left"/>
      <w:pPr>
        <w:ind w:left="6810" w:hanging="360"/>
      </w:pPr>
      <w:rPr>
        <w:rFonts w:ascii="Courier New" w:hAnsi="Courier New" w:cs="Courier New" w:hint="default"/>
      </w:rPr>
    </w:lvl>
    <w:lvl w:ilvl="8" w:tplc="340A0005" w:tentative="1">
      <w:start w:val="1"/>
      <w:numFmt w:val="bullet"/>
      <w:lvlText w:val=""/>
      <w:lvlJc w:val="left"/>
      <w:pPr>
        <w:ind w:left="7530" w:hanging="360"/>
      </w:pPr>
      <w:rPr>
        <w:rFonts w:ascii="Wingdings" w:hAnsi="Wingdings" w:hint="default"/>
      </w:rPr>
    </w:lvl>
  </w:abstractNum>
  <w:abstractNum w:abstractNumId="6" w15:restartNumberingAfterBreak="0">
    <w:nsid w:val="12810BE1"/>
    <w:multiLevelType w:val="hybridMultilevel"/>
    <w:tmpl w:val="A2680394"/>
    <w:lvl w:ilvl="0" w:tplc="6660DCE4">
      <w:start w:val="1"/>
      <w:numFmt w:val="lowerRoman"/>
      <w:lvlText w:val="%1)"/>
      <w:lvlJc w:val="left"/>
      <w:pPr>
        <w:ind w:left="1080" w:hanging="72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7" w15:restartNumberingAfterBreak="0">
    <w:nsid w:val="219346CC"/>
    <w:multiLevelType w:val="multilevel"/>
    <w:tmpl w:val="86C6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329B8"/>
    <w:multiLevelType w:val="multilevel"/>
    <w:tmpl w:val="4EFC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E4525"/>
    <w:multiLevelType w:val="hybridMultilevel"/>
    <w:tmpl w:val="7B64075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F6E3B72"/>
    <w:multiLevelType w:val="hybridMultilevel"/>
    <w:tmpl w:val="24346468"/>
    <w:lvl w:ilvl="0" w:tplc="F51A83DC">
      <w:start w:val="18"/>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FD96085"/>
    <w:multiLevelType w:val="hybridMultilevel"/>
    <w:tmpl w:val="37DECEB2"/>
    <w:lvl w:ilvl="0" w:tplc="340A0001">
      <w:start w:val="1"/>
      <w:numFmt w:val="bullet"/>
      <w:lvlText w:val=""/>
      <w:lvlJc w:val="left"/>
      <w:pPr>
        <w:ind w:left="2130" w:hanging="360"/>
      </w:pPr>
      <w:rPr>
        <w:rFonts w:ascii="Symbol" w:hAnsi="Symbol"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abstractNum w:abstractNumId="12" w15:restartNumberingAfterBreak="0">
    <w:nsid w:val="2FE63DDA"/>
    <w:multiLevelType w:val="hybridMultilevel"/>
    <w:tmpl w:val="D7DEE6AE"/>
    <w:lvl w:ilvl="0" w:tplc="B49EAF54">
      <w:start w:val="2"/>
      <w:numFmt w:val="bullet"/>
      <w:lvlText w:val=""/>
      <w:lvlJc w:val="left"/>
      <w:pPr>
        <w:ind w:left="1776" w:hanging="360"/>
      </w:pPr>
      <w:rPr>
        <w:rFonts w:ascii="Symbol" w:eastAsia="Times New Roman" w:hAnsi="Symbol" w:cs="Calibri" w:hint="default"/>
        <w:color w:val="auto"/>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3" w15:restartNumberingAfterBreak="0">
    <w:nsid w:val="34BE1FC5"/>
    <w:multiLevelType w:val="hybridMultilevel"/>
    <w:tmpl w:val="188626D2"/>
    <w:lvl w:ilvl="0" w:tplc="9550AD6E">
      <w:numFmt w:val="bullet"/>
      <w:lvlText w:val="•"/>
      <w:lvlJc w:val="left"/>
      <w:pPr>
        <w:ind w:left="360" w:hanging="360"/>
      </w:pPr>
      <w:rPr>
        <w:rFonts w:ascii="Calibri" w:eastAsia="Times New Roman"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8ED1646"/>
    <w:multiLevelType w:val="hybridMultilevel"/>
    <w:tmpl w:val="C8B2017A"/>
    <w:lvl w:ilvl="0" w:tplc="7F1A7082">
      <w:start w:val="2"/>
      <w:numFmt w:val="bullet"/>
      <w:lvlText w:val=""/>
      <w:lvlJc w:val="left"/>
      <w:pPr>
        <w:ind w:left="1776" w:hanging="360"/>
      </w:pPr>
      <w:rPr>
        <w:rFonts w:ascii="Symbol" w:eastAsia="Times New Roman" w:hAnsi="Symbol" w:cs="Calibri" w:hint="default"/>
        <w:color w:val="auto"/>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5" w15:restartNumberingAfterBreak="0">
    <w:nsid w:val="3AC85598"/>
    <w:multiLevelType w:val="hybridMultilevel"/>
    <w:tmpl w:val="0606720C"/>
    <w:lvl w:ilvl="0" w:tplc="340A0003">
      <w:start w:val="1"/>
      <w:numFmt w:val="bullet"/>
      <w:lvlText w:val="o"/>
      <w:lvlJc w:val="left"/>
      <w:pPr>
        <w:ind w:left="1776" w:hanging="360"/>
      </w:pPr>
      <w:rPr>
        <w:rFonts w:ascii="Courier New" w:hAnsi="Courier New" w:cs="Courier New" w:hint="default"/>
        <w:color w:val="auto"/>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6" w15:restartNumberingAfterBreak="0">
    <w:nsid w:val="41B87890"/>
    <w:multiLevelType w:val="hybridMultilevel"/>
    <w:tmpl w:val="215AC8F0"/>
    <w:lvl w:ilvl="0" w:tplc="AB38279E">
      <w:start w:val="2"/>
      <w:numFmt w:val="bullet"/>
      <w:lvlText w:val=""/>
      <w:lvlJc w:val="left"/>
      <w:pPr>
        <w:ind w:left="1770" w:hanging="360"/>
      </w:pPr>
      <w:rPr>
        <w:rFonts w:ascii="Symbol" w:eastAsia="Times New Roman" w:hAnsi="Symbol" w:cs="Calibri" w:hint="default"/>
        <w:color w:val="auto"/>
      </w:rPr>
    </w:lvl>
    <w:lvl w:ilvl="1" w:tplc="340A0003" w:tentative="1">
      <w:start w:val="1"/>
      <w:numFmt w:val="bullet"/>
      <w:lvlText w:val="o"/>
      <w:lvlJc w:val="left"/>
      <w:pPr>
        <w:ind w:left="2490" w:hanging="360"/>
      </w:pPr>
      <w:rPr>
        <w:rFonts w:ascii="Courier New" w:hAnsi="Courier New" w:cs="Courier New" w:hint="default"/>
      </w:rPr>
    </w:lvl>
    <w:lvl w:ilvl="2" w:tplc="340A0005" w:tentative="1">
      <w:start w:val="1"/>
      <w:numFmt w:val="bullet"/>
      <w:lvlText w:val=""/>
      <w:lvlJc w:val="left"/>
      <w:pPr>
        <w:ind w:left="3210" w:hanging="360"/>
      </w:pPr>
      <w:rPr>
        <w:rFonts w:ascii="Wingdings" w:hAnsi="Wingdings" w:hint="default"/>
      </w:rPr>
    </w:lvl>
    <w:lvl w:ilvl="3" w:tplc="340A0001" w:tentative="1">
      <w:start w:val="1"/>
      <w:numFmt w:val="bullet"/>
      <w:lvlText w:val=""/>
      <w:lvlJc w:val="left"/>
      <w:pPr>
        <w:ind w:left="3930" w:hanging="360"/>
      </w:pPr>
      <w:rPr>
        <w:rFonts w:ascii="Symbol" w:hAnsi="Symbol" w:hint="default"/>
      </w:rPr>
    </w:lvl>
    <w:lvl w:ilvl="4" w:tplc="340A0003" w:tentative="1">
      <w:start w:val="1"/>
      <w:numFmt w:val="bullet"/>
      <w:lvlText w:val="o"/>
      <w:lvlJc w:val="left"/>
      <w:pPr>
        <w:ind w:left="4650" w:hanging="360"/>
      </w:pPr>
      <w:rPr>
        <w:rFonts w:ascii="Courier New" w:hAnsi="Courier New" w:cs="Courier New" w:hint="default"/>
      </w:rPr>
    </w:lvl>
    <w:lvl w:ilvl="5" w:tplc="340A0005" w:tentative="1">
      <w:start w:val="1"/>
      <w:numFmt w:val="bullet"/>
      <w:lvlText w:val=""/>
      <w:lvlJc w:val="left"/>
      <w:pPr>
        <w:ind w:left="5370" w:hanging="360"/>
      </w:pPr>
      <w:rPr>
        <w:rFonts w:ascii="Wingdings" w:hAnsi="Wingdings" w:hint="default"/>
      </w:rPr>
    </w:lvl>
    <w:lvl w:ilvl="6" w:tplc="340A0001" w:tentative="1">
      <w:start w:val="1"/>
      <w:numFmt w:val="bullet"/>
      <w:lvlText w:val=""/>
      <w:lvlJc w:val="left"/>
      <w:pPr>
        <w:ind w:left="6090" w:hanging="360"/>
      </w:pPr>
      <w:rPr>
        <w:rFonts w:ascii="Symbol" w:hAnsi="Symbol" w:hint="default"/>
      </w:rPr>
    </w:lvl>
    <w:lvl w:ilvl="7" w:tplc="340A0003" w:tentative="1">
      <w:start w:val="1"/>
      <w:numFmt w:val="bullet"/>
      <w:lvlText w:val="o"/>
      <w:lvlJc w:val="left"/>
      <w:pPr>
        <w:ind w:left="6810" w:hanging="360"/>
      </w:pPr>
      <w:rPr>
        <w:rFonts w:ascii="Courier New" w:hAnsi="Courier New" w:cs="Courier New" w:hint="default"/>
      </w:rPr>
    </w:lvl>
    <w:lvl w:ilvl="8" w:tplc="340A0005" w:tentative="1">
      <w:start w:val="1"/>
      <w:numFmt w:val="bullet"/>
      <w:lvlText w:val=""/>
      <w:lvlJc w:val="left"/>
      <w:pPr>
        <w:ind w:left="7530" w:hanging="360"/>
      </w:pPr>
      <w:rPr>
        <w:rFonts w:ascii="Wingdings" w:hAnsi="Wingdings" w:hint="default"/>
      </w:rPr>
    </w:lvl>
  </w:abstractNum>
  <w:abstractNum w:abstractNumId="17" w15:restartNumberingAfterBreak="0">
    <w:nsid w:val="446221DA"/>
    <w:multiLevelType w:val="hybridMultilevel"/>
    <w:tmpl w:val="5F1C22DE"/>
    <w:lvl w:ilvl="0" w:tplc="340A0001">
      <w:start w:val="1"/>
      <w:numFmt w:val="bullet"/>
      <w:lvlText w:val=""/>
      <w:lvlJc w:val="left"/>
      <w:pPr>
        <w:ind w:left="1770" w:hanging="360"/>
      </w:pPr>
      <w:rPr>
        <w:rFonts w:ascii="Symbol" w:hAnsi="Symbol" w:hint="default"/>
      </w:rPr>
    </w:lvl>
    <w:lvl w:ilvl="1" w:tplc="340A0003" w:tentative="1">
      <w:start w:val="1"/>
      <w:numFmt w:val="bullet"/>
      <w:lvlText w:val="o"/>
      <w:lvlJc w:val="left"/>
      <w:pPr>
        <w:ind w:left="2490" w:hanging="360"/>
      </w:pPr>
      <w:rPr>
        <w:rFonts w:ascii="Courier New" w:hAnsi="Courier New" w:cs="Courier New" w:hint="default"/>
      </w:rPr>
    </w:lvl>
    <w:lvl w:ilvl="2" w:tplc="340A0005" w:tentative="1">
      <w:start w:val="1"/>
      <w:numFmt w:val="bullet"/>
      <w:lvlText w:val=""/>
      <w:lvlJc w:val="left"/>
      <w:pPr>
        <w:ind w:left="3210" w:hanging="360"/>
      </w:pPr>
      <w:rPr>
        <w:rFonts w:ascii="Wingdings" w:hAnsi="Wingdings" w:hint="default"/>
      </w:rPr>
    </w:lvl>
    <w:lvl w:ilvl="3" w:tplc="340A0001" w:tentative="1">
      <w:start w:val="1"/>
      <w:numFmt w:val="bullet"/>
      <w:lvlText w:val=""/>
      <w:lvlJc w:val="left"/>
      <w:pPr>
        <w:ind w:left="3930" w:hanging="360"/>
      </w:pPr>
      <w:rPr>
        <w:rFonts w:ascii="Symbol" w:hAnsi="Symbol" w:hint="default"/>
      </w:rPr>
    </w:lvl>
    <w:lvl w:ilvl="4" w:tplc="340A0003" w:tentative="1">
      <w:start w:val="1"/>
      <w:numFmt w:val="bullet"/>
      <w:lvlText w:val="o"/>
      <w:lvlJc w:val="left"/>
      <w:pPr>
        <w:ind w:left="4650" w:hanging="360"/>
      </w:pPr>
      <w:rPr>
        <w:rFonts w:ascii="Courier New" w:hAnsi="Courier New" w:cs="Courier New" w:hint="default"/>
      </w:rPr>
    </w:lvl>
    <w:lvl w:ilvl="5" w:tplc="340A0005" w:tentative="1">
      <w:start w:val="1"/>
      <w:numFmt w:val="bullet"/>
      <w:lvlText w:val=""/>
      <w:lvlJc w:val="left"/>
      <w:pPr>
        <w:ind w:left="5370" w:hanging="360"/>
      </w:pPr>
      <w:rPr>
        <w:rFonts w:ascii="Wingdings" w:hAnsi="Wingdings" w:hint="default"/>
      </w:rPr>
    </w:lvl>
    <w:lvl w:ilvl="6" w:tplc="340A0001" w:tentative="1">
      <w:start w:val="1"/>
      <w:numFmt w:val="bullet"/>
      <w:lvlText w:val=""/>
      <w:lvlJc w:val="left"/>
      <w:pPr>
        <w:ind w:left="6090" w:hanging="360"/>
      </w:pPr>
      <w:rPr>
        <w:rFonts w:ascii="Symbol" w:hAnsi="Symbol" w:hint="default"/>
      </w:rPr>
    </w:lvl>
    <w:lvl w:ilvl="7" w:tplc="340A0003" w:tentative="1">
      <w:start w:val="1"/>
      <w:numFmt w:val="bullet"/>
      <w:lvlText w:val="o"/>
      <w:lvlJc w:val="left"/>
      <w:pPr>
        <w:ind w:left="6810" w:hanging="360"/>
      </w:pPr>
      <w:rPr>
        <w:rFonts w:ascii="Courier New" w:hAnsi="Courier New" w:cs="Courier New" w:hint="default"/>
      </w:rPr>
    </w:lvl>
    <w:lvl w:ilvl="8" w:tplc="340A0005" w:tentative="1">
      <w:start w:val="1"/>
      <w:numFmt w:val="bullet"/>
      <w:lvlText w:val=""/>
      <w:lvlJc w:val="left"/>
      <w:pPr>
        <w:ind w:left="7530" w:hanging="360"/>
      </w:pPr>
      <w:rPr>
        <w:rFonts w:ascii="Wingdings" w:hAnsi="Wingdings" w:hint="default"/>
      </w:rPr>
    </w:lvl>
  </w:abstractNum>
  <w:abstractNum w:abstractNumId="18" w15:restartNumberingAfterBreak="0">
    <w:nsid w:val="4E707084"/>
    <w:multiLevelType w:val="multilevel"/>
    <w:tmpl w:val="8D0E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2B1913"/>
    <w:multiLevelType w:val="hybridMultilevel"/>
    <w:tmpl w:val="26F4D7E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27495538">
    <w:abstractNumId w:val="13"/>
  </w:num>
  <w:num w:numId="2" w16cid:durableId="1677145763">
    <w:abstractNumId w:val="2"/>
  </w:num>
  <w:num w:numId="3" w16cid:durableId="1680888665">
    <w:abstractNumId w:val="17"/>
  </w:num>
  <w:num w:numId="4" w16cid:durableId="1541092369">
    <w:abstractNumId w:val="16"/>
  </w:num>
  <w:num w:numId="5" w16cid:durableId="2096121586">
    <w:abstractNumId w:val="12"/>
  </w:num>
  <w:num w:numId="6" w16cid:durableId="2048290245">
    <w:abstractNumId w:val="14"/>
  </w:num>
  <w:num w:numId="7" w16cid:durableId="1975451913">
    <w:abstractNumId w:val="15"/>
  </w:num>
  <w:num w:numId="8" w16cid:durableId="1463157811">
    <w:abstractNumId w:val="3"/>
  </w:num>
  <w:num w:numId="9" w16cid:durableId="1031032872">
    <w:abstractNumId w:val="11"/>
  </w:num>
  <w:num w:numId="10" w16cid:durableId="1607467913">
    <w:abstractNumId w:val="5"/>
  </w:num>
  <w:num w:numId="11" w16cid:durableId="1814907158">
    <w:abstractNumId w:val="0"/>
  </w:num>
  <w:num w:numId="12" w16cid:durableId="350449382">
    <w:abstractNumId w:val="19"/>
  </w:num>
  <w:num w:numId="13" w16cid:durableId="590238974">
    <w:abstractNumId w:val="10"/>
  </w:num>
  <w:num w:numId="14" w16cid:durableId="2076196950">
    <w:abstractNumId w:val="9"/>
  </w:num>
  <w:num w:numId="15" w16cid:durableId="570967778">
    <w:abstractNumId w:val="1"/>
  </w:num>
  <w:num w:numId="16" w16cid:durableId="1197086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8213327">
    <w:abstractNumId w:val="4"/>
    <w:lvlOverride w:ilvl="0">
      <w:lvl w:ilvl="0">
        <w:numFmt w:val="lowerLetter"/>
        <w:lvlText w:val="%1."/>
        <w:lvlJc w:val="left"/>
      </w:lvl>
    </w:lvlOverride>
  </w:num>
  <w:num w:numId="18" w16cid:durableId="1935431953">
    <w:abstractNumId w:val="4"/>
    <w:lvlOverride w:ilvl="0">
      <w:lvl w:ilvl="0">
        <w:numFmt w:val="lowerLetter"/>
        <w:lvlText w:val="%1."/>
        <w:lvlJc w:val="left"/>
      </w:lvl>
    </w:lvlOverride>
  </w:num>
  <w:num w:numId="19" w16cid:durableId="105738573">
    <w:abstractNumId w:val="4"/>
    <w:lvlOverride w:ilvl="0">
      <w:lvl w:ilvl="0">
        <w:numFmt w:val="lowerLetter"/>
        <w:lvlText w:val="%1."/>
        <w:lvlJc w:val="left"/>
      </w:lvl>
    </w:lvlOverride>
  </w:num>
  <w:num w:numId="20" w16cid:durableId="377439116">
    <w:abstractNumId w:val="7"/>
  </w:num>
  <w:num w:numId="21" w16cid:durableId="298464452">
    <w:abstractNumId w:val="8"/>
  </w:num>
  <w:num w:numId="22" w16cid:durableId="423577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39"/>
    <w:rsid w:val="00000E9A"/>
    <w:rsid w:val="000061FC"/>
    <w:rsid w:val="000152A1"/>
    <w:rsid w:val="0002151D"/>
    <w:rsid w:val="00022327"/>
    <w:rsid w:val="00023145"/>
    <w:rsid w:val="00026D48"/>
    <w:rsid w:val="00027457"/>
    <w:rsid w:val="000276D3"/>
    <w:rsid w:val="00035AB2"/>
    <w:rsid w:val="00036B72"/>
    <w:rsid w:val="00037BA5"/>
    <w:rsid w:val="00044B87"/>
    <w:rsid w:val="00045117"/>
    <w:rsid w:val="00046743"/>
    <w:rsid w:val="00051222"/>
    <w:rsid w:val="00052ED2"/>
    <w:rsid w:val="0005610B"/>
    <w:rsid w:val="00057D7E"/>
    <w:rsid w:val="00062E55"/>
    <w:rsid w:val="00064EAB"/>
    <w:rsid w:val="00072429"/>
    <w:rsid w:val="00072849"/>
    <w:rsid w:val="0007729B"/>
    <w:rsid w:val="0008296A"/>
    <w:rsid w:val="00087FB5"/>
    <w:rsid w:val="000954E6"/>
    <w:rsid w:val="00097C82"/>
    <w:rsid w:val="000A0BA6"/>
    <w:rsid w:val="000A12A6"/>
    <w:rsid w:val="000A5A97"/>
    <w:rsid w:val="000B2346"/>
    <w:rsid w:val="000B2B98"/>
    <w:rsid w:val="000B4BEC"/>
    <w:rsid w:val="000C5573"/>
    <w:rsid w:val="000D64BC"/>
    <w:rsid w:val="000E089C"/>
    <w:rsid w:val="000F1BB7"/>
    <w:rsid w:val="000F3666"/>
    <w:rsid w:val="000F576E"/>
    <w:rsid w:val="00100943"/>
    <w:rsid w:val="00105A7D"/>
    <w:rsid w:val="00117B33"/>
    <w:rsid w:val="001210A4"/>
    <w:rsid w:val="00122217"/>
    <w:rsid w:val="00123A0E"/>
    <w:rsid w:val="00125852"/>
    <w:rsid w:val="00130631"/>
    <w:rsid w:val="00132017"/>
    <w:rsid w:val="001331A3"/>
    <w:rsid w:val="00133741"/>
    <w:rsid w:val="00134889"/>
    <w:rsid w:val="001351EB"/>
    <w:rsid w:val="001373E5"/>
    <w:rsid w:val="00144B20"/>
    <w:rsid w:val="00151527"/>
    <w:rsid w:val="00152D22"/>
    <w:rsid w:val="00155CEC"/>
    <w:rsid w:val="00157D9D"/>
    <w:rsid w:val="00165C88"/>
    <w:rsid w:val="00167AAA"/>
    <w:rsid w:val="0017086E"/>
    <w:rsid w:val="001708D2"/>
    <w:rsid w:val="00171D5A"/>
    <w:rsid w:val="00173700"/>
    <w:rsid w:val="0017451C"/>
    <w:rsid w:val="001750C8"/>
    <w:rsid w:val="00175D57"/>
    <w:rsid w:val="00176182"/>
    <w:rsid w:val="001766A9"/>
    <w:rsid w:val="00184D1D"/>
    <w:rsid w:val="0018521A"/>
    <w:rsid w:val="00186567"/>
    <w:rsid w:val="00194E9C"/>
    <w:rsid w:val="001A115F"/>
    <w:rsid w:val="001B13D0"/>
    <w:rsid w:val="001B383E"/>
    <w:rsid w:val="001B4A3B"/>
    <w:rsid w:val="001B5055"/>
    <w:rsid w:val="001B56F1"/>
    <w:rsid w:val="001C41DD"/>
    <w:rsid w:val="001C506E"/>
    <w:rsid w:val="001D0147"/>
    <w:rsid w:val="001D42F5"/>
    <w:rsid w:val="001D7E58"/>
    <w:rsid w:val="001E071D"/>
    <w:rsid w:val="001E1566"/>
    <w:rsid w:val="001E2AA0"/>
    <w:rsid w:val="001E3BBD"/>
    <w:rsid w:val="001E7BFA"/>
    <w:rsid w:val="001F11C3"/>
    <w:rsid w:val="001F2E5A"/>
    <w:rsid w:val="001F3000"/>
    <w:rsid w:val="001F4545"/>
    <w:rsid w:val="0020004C"/>
    <w:rsid w:val="0020172A"/>
    <w:rsid w:val="00204AE4"/>
    <w:rsid w:val="00204EB0"/>
    <w:rsid w:val="00210CC8"/>
    <w:rsid w:val="0022511D"/>
    <w:rsid w:val="00227308"/>
    <w:rsid w:val="002342FA"/>
    <w:rsid w:val="00241A00"/>
    <w:rsid w:val="00244D00"/>
    <w:rsid w:val="002457EB"/>
    <w:rsid w:val="00247E94"/>
    <w:rsid w:val="0025111A"/>
    <w:rsid w:val="00251880"/>
    <w:rsid w:val="00252C24"/>
    <w:rsid w:val="0025351B"/>
    <w:rsid w:val="002569B5"/>
    <w:rsid w:val="00256C91"/>
    <w:rsid w:val="002610C3"/>
    <w:rsid w:val="00262E7B"/>
    <w:rsid w:val="00264C5B"/>
    <w:rsid w:val="002865B7"/>
    <w:rsid w:val="00287F37"/>
    <w:rsid w:val="0029013A"/>
    <w:rsid w:val="002910E1"/>
    <w:rsid w:val="002A572D"/>
    <w:rsid w:val="002A7BD5"/>
    <w:rsid w:val="002C2429"/>
    <w:rsid w:val="002C68E4"/>
    <w:rsid w:val="002C744F"/>
    <w:rsid w:val="002C7FFE"/>
    <w:rsid w:val="002D00F9"/>
    <w:rsid w:val="002D062F"/>
    <w:rsid w:val="002D09BE"/>
    <w:rsid w:val="002D2401"/>
    <w:rsid w:val="002D6145"/>
    <w:rsid w:val="002E1808"/>
    <w:rsid w:val="002E7BD8"/>
    <w:rsid w:val="002F255D"/>
    <w:rsid w:val="002F4C02"/>
    <w:rsid w:val="00305D36"/>
    <w:rsid w:val="00311B65"/>
    <w:rsid w:val="003124D3"/>
    <w:rsid w:val="00312AAF"/>
    <w:rsid w:val="00315223"/>
    <w:rsid w:val="00315F6F"/>
    <w:rsid w:val="00320EE0"/>
    <w:rsid w:val="00321C0D"/>
    <w:rsid w:val="00326CE8"/>
    <w:rsid w:val="003316A8"/>
    <w:rsid w:val="00332109"/>
    <w:rsid w:val="00333953"/>
    <w:rsid w:val="00333C20"/>
    <w:rsid w:val="00336CB5"/>
    <w:rsid w:val="00341779"/>
    <w:rsid w:val="003423A5"/>
    <w:rsid w:val="003465B5"/>
    <w:rsid w:val="003476BD"/>
    <w:rsid w:val="003514A5"/>
    <w:rsid w:val="00351DCA"/>
    <w:rsid w:val="00351FBB"/>
    <w:rsid w:val="00360C00"/>
    <w:rsid w:val="00360FAC"/>
    <w:rsid w:val="00363DC8"/>
    <w:rsid w:val="0037433B"/>
    <w:rsid w:val="00374DB1"/>
    <w:rsid w:val="003758C6"/>
    <w:rsid w:val="00375937"/>
    <w:rsid w:val="003772D7"/>
    <w:rsid w:val="0038305D"/>
    <w:rsid w:val="003835BD"/>
    <w:rsid w:val="003840AD"/>
    <w:rsid w:val="003B3E0C"/>
    <w:rsid w:val="003B453B"/>
    <w:rsid w:val="003B5480"/>
    <w:rsid w:val="003C1A0C"/>
    <w:rsid w:val="003D29C3"/>
    <w:rsid w:val="003D42F5"/>
    <w:rsid w:val="003D587B"/>
    <w:rsid w:val="003D625D"/>
    <w:rsid w:val="003E097C"/>
    <w:rsid w:val="003E2F32"/>
    <w:rsid w:val="003E6F59"/>
    <w:rsid w:val="003F1324"/>
    <w:rsid w:val="003F3D29"/>
    <w:rsid w:val="003F54C0"/>
    <w:rsid w:val="00401E10"/>
    <w:rsid w:val="00401ED8"/>
    <w:rsid w:val="00404033"/>
    <w:rsid w:val="004049D9"/>
    <w:rsid w:val="00405EFD"/>
    <w:rsid w:val="00407CC0"/>
    <w:rsid w:val="00410518"/>
    <w:rsid w:val="004144A3"/>
    <w:rsid w:val="00414FFD"/>
    <w:rsid w:val="00416520"/>
    <w:rsid w:val="0041672F"/>
    <w:rsid w:val="0042744D"/>
    <w:rsid w:val="00430181"/>
    <w:rsid w:val="00431F8D"/>
    <w:rsid w:val="004403CE"/>
    <w:rsid w:val="004405AE"/>
    <w:rsid w:val="00447409"/>
    <w:rsid w:val="00451AAC"/>
    <w:rsid w:val="004557A0"/>
    <w:rsid w:val="00456E14"/>
    <w:rsid w:val="004624D7"/>
    <w:rsid w:val="00463AE0"/>
    <w:rsid w:val="00471A35"/>
    <w:rsid w:val="004729AD"/>
    <w:rsid w:val="004856A3"/>
    <w:rsid w:val="00486970"/>
    <w:rsid w:val="0048737D"/>
    <w:rsid w:val="00495C50"/>
    <w:rsid w:val="004A4D47"/>
    <w:rsid w:val="004A55E6"/>
    <w:rsid w:val="004A5653"/>
    <w:rsid w:val="004B30B5"/>
    <w:rsid w:val="004B4983"/>
    <w:rsid w:val="004C03CB"/>
    <w:rsid w:val="004C06D6"/>
    <w:rsid w:val="004C2273"/>
    <w:rsid w:val="004C2BCD"/>
    <w:rsid w:val="004C6C94"/>
    <w:rsid w:val="004C7AF2"/>
    <w:rsid w:val="004D0EED"/>
    <w:rsid w:val="004D3B41"/>
    <w:rsid w:val="004D59E2"/>
    <w:rsid w:val="004E4B7A"/>
    <w:rsid w:val="004E7175"/>
    <w:rsid w:val="004F6501"/>
    <w:rsid w:val="004F6FAA"/>
    <w:rsid w:val="005014DC"/>
    <w:rsid w:val="00510905"/>
    <w:rsid w:val="00515492"/>
    <w:rsid w:val="005162A7"/>
    <w:rsid w:val="005178F8"/>
    <w:rsid w:val="005210D0"/>
    <w:rsid w:val="00524611"/>
    <w:rsid w:val="00527637"/>
    <w:rsid w:val="0053509C"/>
    <w:rsid w:val="005367D2"/>
    <w:rsid w:val="005427F9"/>
    <w:rsid w:val="00542A3F"/>
    <w:rsid w:val="00543724"/>
    <w:rsid w:val="00544885"/>
    <w:rsid w:val="00545458"/>
    <w:rsid w:val="005459C8"/>
    <w:rsid w:val="00553CF6"/>
    <w:rsid w:val="00554E6A"/>
    <w:rsid w:val="00563744"/>
    <w:rsid w:val="005642D4"/>
    <w:rsid w:val="00564F20"/>
    <w:rsid w:val="005707B8"/>
    <w:rsid w:val="005744DB"/>
    <w:rsid w:val="00576A4F"/>
    <w:rsid w:val="005814E6"/>
    <w:rsid w:val="00582C2A"/>
    <w:rsid w:val="00585749"/>
    <w:rsid w:val="00595189"/>
    <w:rsid w:val="005A2389"/>
    <w:rsid w:val="005A7405"/>
    <w:rsid w:val="005B2F11"/>
    <w:rsid w:val="005B5140"/>
    <w:rsid w:val="005B7E34"/>
    <w:rsid w:val="005D0D37"/>
    <w:rsid w:val="005D1303"/>
    <w:rsid w:val="005D2206"/>
    <w:rsid w:val="005D52EC"/>
    <w:rsid w:val="005E03FB"/>
    <w:rsid w:val="005E2294"/>
    <w:rsid w:val="005E6513"/>
    <w:rsid w:val="005F370F"/>
    <w:rsid w:val="005F3FBA"/>
    <w:rsid w:val="005F498D"/>
    <w:rsid w:val="005F5E91"/>
    <w:rsid w:val="0060013D"/>
    <w:rsid w:val="00602374"/>
    <w:rsid w:val="0060481A"/>
    <w:rsid w:val="00612CC0"/>
    <w:rsid w:val="00616069"/>
    <w:rsid w:val="00617D06"/>
    <w:rsid w:val="00620433"/>
    <w:rsid w:val="00632614"/>
    <w:rsid w:val="0063287B"/>
    <w:rsid w:val="00636008"/>
    <w:rsid w:val="00640BD8"/>
    <w:rsid w:val="0064546B"/>
    <w:rsid w:val="006478D1"/>
    <w:rsid w:val="006552DC"/>
    <w:rsid w:val="00655889"/>
    <w:rsid w:val="00663872"/>
    <w:rsid w:val="0066722F"/>
    <w:rsid w:val="00672DEF"/>
    <w:rsid w:val="006763C2"/>
    <w:rsid w:val="00676B9D"/>
    <w:rsid w:val="00676BBA"/>
    <w:rsid w:val="006770BC"/>
    <w:rsid w:val="006800DF"/>
    <w:rsid w:val="0068312C"/>
    <w:rsid w:val="00684410"/>
    <w:rsid w:val="006858DF"/>
    <w:rsid w:val="0068784C"/>
    <w:rsid w:val="006924EA"/>
    <w:rsid w:val="00692831"/>
    <w:rsid w:val="006A141E"/>
    <w:rsid w:val="006A1C9A"/>
    <w:rsid w:val="006A3135"/>
    <w:rsid w:val="006A4F5B"/>
    <w:rsid w:val="006B183B"/>
    <w:rsid w:val="006B2405"/>
    <w:rsid w:val="006B316D"/>
    <w:rsid w:val="006B4300"/>
    <w:rsid w:val="006B753F"/>
    <w:rsid w:val="006C1654"/>
    <w:rsid w:val="006C1F40"/>
    <w:rsid w:val="006C532B"/>
    <w:rsid w:val="006C7B79"/>
    <w:rsid w:val="006D16E1"/>
    <w:rsid w:val="006D247B"/>
    <w:rsid w:val="006D4E34"/>
    <w:rsid w:val="006D505B"/>
    <w:rsid w:val="006D7085"/>
    <w:rsid w:val="006D70AC"/>
    <w:rsid w:val="006E0F8D"/>
    <w:rsid w:val="006E3561"/>
    <w:rsid w:val="006E3A0C"/>
    <w:rsid w:val="006E692B"/>
    <w:rsid w:val="006F328A"/>
    <w:rsid w:val="00700BFC"/>
    <w:rsid w:val="00706F33"/>
    <w:rsid w:val="007110BF"/>
    <w:rsid w:val="00714754"/>
    <w:rsid w:val="00715E3B"/>
    <w:rsid w:val="0072091C"/>
    <w:rsid w:val="007259F1"/>
    <w:rsid w:val="00745C08"/>
    <w:rsid w:val="00750A15"/>
    <w:rsid w:val="00751659"/>
    <w:rsid w:val="0075585E"/>
    <w:rsid w:val="00756194"/>
    <w:rsid w:val="00762ACF"/>
    <w:rsid w:val="00763E03"/>
    <w:rsid w:val="00766BFA"/>
    <w:rsid w:val="0077306B"/>
    <w:rsid w:val="00780142"/>
    <w:rsid w:val="007802B7"/>
    <w:rsid w:val="00781837"/>
    <w:rsid w:val="00782FF8"/>
    <w:rsid w:val="00783F06"/>
    <w:rsid w:val="00786382"/>
    <w:rsid w:val="00787CCB"/>
    <w:rsid w:val="00793D79"/>
    <w:rsid w:val="00794460"/>
    <w:rsid w:val="007961A9"/>
    <w:rsid w:val="00796F6E"/>
    <w:rsid w:val="007976AB"/>
    <w:rsid w:val="00797B77"/>
    <w:rsid w:val="007A59E4"/>
    <w:rsid w:val="007A646E"/>
    <w:rsid w:val="007B55A3"/>
    <w:rsid w:val="007B6D21"/>
    <w:rsid w:val="007B74CE"/>
    <w:rsid w:val="007B75DD"/>
    <w:rsid w:val="007C4210"/>
    <w:rsid w:val="007C50E3"/>
    <w:rsid w:val="007C6238"/>
    <w:rsid w:val="007C7B0A"/>
    <w:rsid w:val="007D0475"/>
    <w:rsid w:val="007D282B"/>
    <w:rsid w:val="007D3FF6"/>
    <w:rsid w:val="007D7083"/>
    <w:rsid w:val="007D7505"/>
    <w:rsid w:val="007E35EE"/>
    <w:rsid w:val="007E7D71"/>
    <w:rsid w:val="007F7FD8"/>
    <w:rsid w:val="008059DE"/>
    <w:rsid w:val="0080762D"/>
    <w:rsid w:val="00807646"/>
    <w:rsid w:val="008101FB"/>
    <w:rsid w:val="008106B0"/>
    <w:rsid w:val="00817E1A"/>
    <w:rsid w:val="00821E6C"/>
    <w:rsid w:val="008278C1"/>
    <w:rsid w:val="00827D45"/>
    <w:rsid w:val="00831158"/>
    <w:rsid w:val="00831766"/>
    <w:rsid w:val="00833993"/>
    <w:rsid w:val="0084464A"/>
    <w:rsid w:val="00854085"/>
    <w:rsid w:val="0086616B"/>
    <w:rsid w:val="00870B44"/>
    <w:rsid w:val="008719C1"/>
    <w:rsid w:val="00874B4A"/>
    <w:rsid w:val="00874E58"/>
    <w:rsid w:val="00875084"/>
    <w:rsid w:val="00877B3D"/>
    <w:rsid w:val="00881DDB"/>
    <w:rsid w:val="008830F1"/>
    <w:rsid w:val="00884B65"/>
    <w:rsid w:val="00885779"/>
    <w:rsid w:val="00891601"/>
    <w:rsid w:val="00894B51"/>
    <w:rsid w:val="00896ABC"/>
    <w:rsid w:val="0089714D"/>
    <w:rsid w:val="008A0608"/>
    <w:rsid w:val="008C1050"/>
    <w:rsid w:val="008C75AA"/>
    <w:rsid w:val="008D1E27"/>
    <w:rsid w:val="008D4A76"/>
    <w:rsid w:val="008E0120"/>
    <w:rsid w:val="008E613A"/>
    <w:rsid w:val="008F1680"/>
    <w:rsid w:val="008F4BD2"/>
    <w:rsid w:val="008F6E56"/>
    <w:rsid w:val="008F72A3"/>
    <w:rsid w:val="00900DC0"/>
    <w:rsid w:val="00900E00"/>
    <w:rsid w:val="009034BB"/>
    <w:rsid w:val="00905612"/>
    <w:rsid w:val="00905BD4"/>
    <w:rsid w:val="00921F91"/>
    <w:rsid w:val="00923547"/>
    <w:rsid w:val="009261D8"/>
    <w:rsid w:val="00926C51"/>
    <w:rsid w:val="00926E8F"/>
    <w:rsid w:val="00934809"/>
    <w:rsid w:val="00935D40"/>
    <w:rsid w:val="00951A6D"/>
    <w:rsid w:val="00953797"/>
    <w:rsid w:val="0095423A"/>
    <w:rsid w:val="00955FA1"/>
    <w:rsid w:val="00960BF2"/>
    <w:rsid w:val="00970D15"/>
    <w:rsid w:val="00970DC4"/>
    <w:rsid w:val="00973647"/>
    <w:rsid w:val="009769C2"/>
    <w:rsid w:val="00980076"/>
    <w:rsid w:val="009813B0"/>
    <w:rsid w:val="00984328"/>
    <w:rsid w:val="00984DB3"/>
    <w:rsid w:val="00984EC9"/>
    <w:rsid w:val="0099268C"/>
    <w:rsid w:val="009943F9"/>
    <w:rsid w:val="0099630E"/>
    <w:rsid w:val="009A0789"/>
    <w:rsid w:val="009A196F"/>
    <w:rsid w:val="009A5573"/>
    <w:rsid w:val="009B0A2F"/>
    <w:rsid w:val="009B348F"/>
    <w:rsid w:val="009B7569"/>
    <w:rsid w:val="009C0C8A"/>
    <w:rsid w:val="009C1AC3"/>
    <w:rsid w:val="009C1B7E"/>
    <w:rsid w:val="009C1D00"/>
    <w:rsid w:val="009C535F"/>
    <w:rsid w:val="009D01B3"/>
    <w:rsid w:val="009D2A67"/>
    <w:rsid w:val="009E07B3"/>
    <w:rsid w:val="009E3C0D"/>
    <w:rsid w:val="009F783F"/>
    <w:rsid w:val="00A00434"/>
    <w:rsid w:val="00A01400"/>
    <w:rsid w:val="00A03810"/>
    <w:rsid w:val="00A03BE0"/>
    <w:rsid w:val="00A151A2"/>
    <w:rsid w:val="00A164D5"/>
    <w:rsid w:val="00A16F3D"/>
    <w:rsid w:val="00A2490A"/>
    <w:rsid w:val="00A27319"/>
    <w:rsid w:val="00A30CA3"/>
    <w:rsid w:val="00A352C1"/>
    <w:rsid w:val="00A419C9"/>
    <w:rsid w:val="00A41AB6"/>
    <w:rsid w:val="00A47A5D"/>
    <w:rsid w:val="00A504FD"/>
    <w:rsid w:val="00A53261"/>
    <w:rsid w:val="00A54483"/>
    <w:rsid w:val="00A60D89"/>
    <w:rsid w:val="00A65F6D"/>
    <w:rsid w:val="00A66CC0"/>
    <w:rsid w:val="00A67B0A"/>
    <w:rsid w:val="00A67DD5"/>
    <w:rsid w:val="00A72FE7"/>
    <w:rsid w:val="00A7573D"/>
    <w:rsid w:val="00A76795"/>
    <w:rsid w:val="00A76EEF"/>
    <w:rsid w:val="00A805F2"/>
    <w:rsid w:val="00A87A8C"/>
    <w:rsid w:val="00A95C6A"/>
    <w:rsid w:val="00AA22F3"/>
    <w:rsid w:val="00AA2579"/>
    <w:rsid w:val="00AA27EB"/>
    <w:rsid w:val="00AA2C2A"/>
    <w:rsid w:val="00AA2D98"/>
    <w:rsid w:val="00AA3483"/>
    <w:rsid w:val="00AA49A8"/>
    <w:rsid w:val="00AA5BF5"/>
    <w:rsid w:val="00AA5E54"/>
    <w:rsid w:val="00AB4904"/>
    <w:rsid w:val="00AB685E"/>
    <w:rsid w:val="00AB7548"/>
    <w:rsid w:val="00AC23E2"/>
    <w:rsid w:val="00AC38CD"/>
    <w:rsid w:val="00AC566B"/>
    <w:rsid w:val="00AC7878"/>
    <w:rsid w:val="00AD1777"/>
    <w:rsid w:val="00AD2040"/>
    <w:rsid w:val="00AD37C5"/>
    <w:rsid w:val="00AD4778"/>
    <w:rsid w:val="00AE2659"/>
    <w:rsid w:val="00AE268B"/>
    <w:rsid w:val="00AE3E8D"/>
    <w:rsid w:val="00AE48D0"/>
    <w:rsid w:val="00AE4E2B"/>
    <w:rsid w:val="00AE59D1"/>
    <w:rsid w:val="00AE78D3"/>
    <w:rsid w:val="00AF10CE"/>
    <w:rsid w:val="00AF14BA"/>
    <w:rsid w:val="00AF1BFD"/>
    <w:rsid w:val="00AF3659"/>
    <w:rsid w:val="00AF6292"/>
    <w:rsid w:val="00AF6B44"/>
    <w:rsid w:val="00B14EE4"/>
    <w:rsid w:val="00B15991"/>
    <w:rsid w:val="00B17678"/>
    <w:rsid w:val="00B24EEC"/>
    <w:rsid w:val="00B343CB"/>
    <w:rsid w:val="00B34E17"/>
    <w:rsid w:val="00B36708"/>
    <w:rsid w:val="00B36DD0"/>
    <w:rsid w:val="00B42795"/>
    <w:rsid w:val="00B564A9"/>
    <w:rsid w:val="00B60FF3"/>
    <w:rsid w:val="00B63CE3"/>
    <w:rsid w:val="00B71C73"/>
    <w:rsid w:val="00B71F42"/>
    <w:rsid w:val="00B7214C"/>
    <w:rsid w:val="00B764BE"/>
    <w:rsid w:val="00B85DCF"/>
    <w:rsid w:val="00B93A02"/>
    <w:rsid w:val="00B93A26"/>
    <w:rsid w:val="00B962A0"/>
    <w:rsid w:val="00BA6B28"/>
    <w:rsid w:val="00BA6D69"/>
    <w:rsid w:val="00BB2DD4"/>
    <w:rsid w:val="00BC2103"/>
    <w:rsid w:val="00BC2B9E"/>
    <w:rsid w:val="00BC3702"/>
    <w:rsid w:val="00BC3D87"/>
    <w:rsid w:val="00BC4175"/>
    <w:rsid w:val="00BC5743"/>
    <w:rsid w:val="00BD0CF5"/>
    <w:rsid w:val="00BD40EB"/>
    <w:rsid w:val="00BF3146"/>
    <w:rsid w:val="00BF6DF4"/>
    <w:rsid w:val="00C014CA"/>
    <w:rsid w:val="00C02031"/>
    <w:rsid w:val="00C05C36"/>
    <w:rsid w:val="00C11462"/>
    <w:rsid w:val="00C124E7"/>
    <w:rsid w:val="00C129F6"/>
    <w:rsid w:val="00C13143"/>
    <w:rsid w:val="00C17266"/>
    <w:rsid w:val="00C17A48"/>
    <w:rsid w:val="00C22C8A"/>
    <w:rsid w:val="00C31043"/>
    <w:rsid w:val="00C32A7B"/>
    <w:rsid w:val="00C36A04"/>
    <w:rsid w:val="00C400EE"/>
    <w:rsid w:val="00C43445"/>
    <w:rsid w:val="00C44B1C"/>
    <w:rsid w:val="00C57F4C"/>
    <w:rsid w:val="00C62F25"/>
    <w:rsid w:val="00C633FF"/>
    <w:rsid w:val="00C66D25"/>
    <w:rsid w:val="00C7632D"/>
    <w:rsid w:val="00C81911"/>
    <w:rsid w:val="00CA3E89"/>
    <w:rsid w:val="00CA66C4"/>
    <w:rsid w:val="00CB1C20"/>
    <w:rsid w:val="00CB582B"/>
    <w:rsid w:val="00CC3167"/>
    <w:rsid w:val="00CE0D02"/>
    <w:rsid w:val="00CE142E"/>
    <w:rsid w:val="00CE725E"/>
    <w:rsid w:val="00CF2A01"/>
    <w:rsid w:val="00CF6795"/>
    <w:rsid w:val="00CF7720"/>
    <w:rsid w:val="00D001C2"/>
    <w:rsid w:val="00D0619F"/>
    <w:rsid w:val="00D06D16"/>
    <w:rsid w:val="00D06E2C"/>
    <w:rsid w:val="00D1002A"/>
    <w:rsid w:val="00D1688D"/>
    <w:rsid w:val="00D26C9C"/>
    <w:rsid w:val="00D301FA"/>
    <w:rsid w:val="00D311A5"/>
    <w:rsid w:val="00D3297E"/>
    <w:rsid w:val="00D36515"/>
    <w:rsid w:val="00D37000"/>
    <w:rsid w:val="00D40640"/>
    <w:rsid w:val="00D5000A"/>
    <w:rsid w:val="00D51040"/>
    <w:rsid w:val="00D554CF"/>
    <w:rsid w:val="00D63B50"/>
    <w:rsid w:val="00D65F46"/>
    <w:rsid w:val="00D66C0C"/>
    <w:rsid w:val="00D701E7"/>
    <w:rsid w:val="00D70279"/>
    <w:rsid w:val="00D7368A"/>
    <w:rsid w:val="00D75074"/>
    <w:rsid w:val="00D75F64"/>
    <w:rsid w:val="00D75FF3"/>
    <w:rsid w:val="00D76ED8"/>
    <w:rsid w:val="00D773DC"/>
    <w:rsid w:val="00D777C1"/>
    <w:rsid w:val="00D843E7"/>
    <w:rsid w:val="00D847E5"/>
    <w:rsid w:val="00D848D9"/>
    <w:rsid w:val="00D87BE2"/>
    <w:rsid w:val="00DA035E"/>
    <w:rsid w:val="00DA2ADB"/>
    <w:rsid w:val="00DA5631"/>
    <w:rsid w:val="00DA6159"/>
    <w:rsid w:val="00DA710E"/>
    <w:rsid w:val="00DB083B"/>
    <w:rsid w:val="00DB190F"/>
    <w:rsid w:val="00DB3115"/>
    <w:rsid w:val="00DC1CB0"/>
    <w:rsid w:val="00DC3B9D"/>
    <w:rsid w:val="00DD1B17"/>
    <w:rsid w:val="00DD3209"/>
    <w:rsid w:val="00DD4D04"/>
    <w:rsid w:val="00DE3EAC"/>
    <w:rsid w:val="00DF47CA"/>
    <w:rsid w:val="00E01640"/>
    <w:rsid w:val="00E0450D"/>
    <w:rsid w:val="00E05B35"/>
    <w:rsid w:val="00E11726"/>
    <w:rsid w:val="00E16423"/>
    <w:rsid w:val="00E168ED"/>
    <w:rsid w:val="00E169DA"/>
    <w:rsid w:val="00E20EA6"/>
    <w:rsid w:val="00E21139"/>
    <w:rsid w:val="00E3078E"/>
    <w:rsid w:val="00E37D57"/>
    <w:rsid w:val="00E37F56"/>
    <w:rsid w:val="00E40670"/>
    <w:rsid w:val="00E42720"/>
    <w:rsid w:val="00E511D3"/>
    <w:rsid w:val="00E61B70"/>
    <w:rsid w:val="00E6353B"/>
    <w:rsid w:val="00E63B2D"/>
    <w:rsid w:val="00E64DC9"/>
    <w:rsid w:val="00E64E05"/>
    <w:rsid w:val="00E67D76"/>
    <w:rsid w:val="00E708EB"/>
    <w:rsid w:val="00E7390F"/>
    <w:rsid w:val="00E74F53"/>
    <w:rsid w:val="00E8603E"/>
    <w:rsid w:val="00E87C5D"/>
    <w:rsid w:val="00E906E2"/>
    <w:rsid w:val="00E95F49"/>
    <w:rsid w:val="00E97370"/>
    <w:rsid w:val="00E97CD6"/>
    <w:rsid w:val="00EA2332"/>
    <w:rsid w:val="00EA324A"/>
    <w:rsid w:val="00EA5D2D"/>
    <w:rsid w:val="00EA62A8"/>
    <w:rsid w:val="00EA7AD4"/>
    <w:rsid w:val="00EB1B83"/>
    <w:rsid w:val="00EB6C42"/>
    <w:rsid w:val="00EC39C5"/>
    <w:rsid w:val="00EC6EEB"/>
    <w:rsid w:val="00EC71D1"/>
    <w:rsid w:val="00ED171A"/>
    <w:rsid w:val="00ED764D"/>
    <w:rsid w:val="00EE008D"/>
    <w:rsid w:val="00EF3270"/>
    <w:rsid w:val="00EF5B62"/>
    <w:rsid w:val="00F004BC"/>
    <w:rsid w:val="00F06CEE"/>
    <w:rsid w:val="00F11B87"/>
    <w:rsid w:val="00F1600C"/>
    <w:rsid w:val="00F20EF8"/>
    <w:rsid w:val="00F23A30"/>
    <w:rsid w:val="00F23B2E"/>
    <w:rsid w:val="00F24BAA"/>
    <w:rsid w:val="00F26162"/>
    <w:rsid w:val="00F30A87"/>
    <w:rsid w:val="00F33832"/>
    <w:rsid w:val="00F40B1B"/>
    <w:rsid w:val="00F41CAE"/>
    <w:rsid w:val="00F42CF0"/>
    <w:rsid w:val="00F43E13"/>
    <w:rsid w:val="00F4468A"/>
    <w:rsid w:val="00F447EA"/>
    <w:rsid w:val="00F46EE0"/>
    <w:rsid w:val="00F543D2"/>
    <w:rsid w:val="00F57B04"/>
    <w:rsid w:val="00F57DB1"/>
    <w:rsid w:val="00F65D27"/>
    <w:rsid w:val="00F66666"/>
    <w:rsid w:val="00F66D7D"/>
    <w:rsid w:val="00F67284"/>
    <w:rsid w:val="00F75314"/>
    <w:rsid w:val="00F80E8A"/>
    <w:rsid w:val="00F8196F"/>
    <w:rsid w:val="00F825AA"/>
    <w:rsid w:val="00F91395"/>
    <w:rsid w:val="00F93D17"/>
    <w:rsid w:val="00F9622F"/>
    <w:rsid w:val="00F9711C"/>
    <w:rsid w:val="00F97B9C"/>
    <w:rsid w:val="00F97D75"/>
    <w:rsid w:val="00FA1521"/>
    <w:rsid w:val="00FA36CF"/>
    <w:rsid w:val="00FA4439"/>
    <w:rsid w:val="00FA7DA2"/>
    <w:rsid w:val="00FB0839"/>
    <w:rsid w:val="00FB712D"/>
    <w:rsid w:val="00FB7508"/>
    <w:rsid w:val="00FC06FC"/>
    <w:rsid w:val="00FC0D89"/>
    <w:rsid w:val="00FD2CAB"/>
    <w:rsid w:val="00FD7900"/>
    <w:rsid w:val="00FE435B"/>
    <w:rsid w:val="00FF14C4"/>
    <w:rsid w:val="00FF5082"/>
    <w:rsid w:val="00FF5758"/>
    <w:rsid w:val="00FF5780"/>
    <w:rsid w:val="00FF74A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652EA"/>
  <w15:docId w15:val="{479B9E1E-633E-1142-87AA-00CF5896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E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Textoindependiente"/>
    <w:qFormat/>
    <w:rsid w:val="00E21139"/>
    <w:pPr>
      <w:spacing w:before="240" w:after="360"/>
      <w:jc w:val="center"/>
    </w:pPr>
    <w:rPr>
      <w:rFonts w:ascii="Calibri" w:hAnsi="Calibri"/>
      <w:i/>
      <w:sz w:val="48"/>
      <w:szCs w:val="20"/>
      <w:lang w:val="es-ES_tradnl" w:eastAsia="es-ES"/>
    </w:rPr>
  </w:style>
  <w:style w:type="paragraph" w:styleId="Piedepgina">
    <w:name w:val="footer"/>
    <w:basedOn w:val="Normal"/>
    <w:link w:val="PiedepginaCar"/>
    <w:uiPriority w:val="99"/>
    <w:rsid w:val="00E21139"/>
    <w:pPr>
      <w:tabs>
        <w:tab w:val="center" w:pos="6480"/>
        <w:tab w:val="right" w:pos="12960"/>
      </w:tabs>
    </w:pPr>
    <w:rPr>
      <w:rFonts w:ascii="Calibri" w:hAnsi="Calibri"/>
      <w:sz w:val="36"/>
      <w:szCs w:val="20"/>
      <w:lang w:val="es-ES_tradnl" w:eastAsia="es-ES"/>
    </w:rPr>
  </w:style>
  <w:style w:type="character" w:customStyle="1" w:styleId="PiedepginaCar">
    <w:name w:val="Pie de página Car"/>
    <w:basedOn w:val="Fuentedeprrafopredeter"/>
    <w:link w:val="Piedepgina"/>
    <w:uiPriority w:val="99"/>
    <w:rsid w:val="00E21139"/>
    <w:rPr>
      <w:rFonts w:ascii="Times New Roman" w:eastAsia="Times New Roman" w:hAnsi="Times New Roman" w:cs="Times New Roman"/>
      <w:sz w:val="36"/>
      <w:szCs w:val="20"/>
      <w:lang w:val="es-ES_tradnl" w:eastAsia="es-ES"/>
    </w:rPr>
  </w:style>
  <w:style w:type="character" w:styleId="Nmerodepgina">
    <w:name w:val="page number"/>
    <w:semiHidden/>
    <w:rsid w:val="00E21139"/>
    <w:rPr>
      <w:b/>
    </w:rPr>
  </w:style>
  <w:style w:type="paragraph" w:customStyle="1" w:styleId="Nombredelaempresa">
    <w:name w:val="Nombre de la empresa"/>
    <w:basedOn w:val="Textoindependiente"/>
    <w:next w:val="Normal"/>
    <w:rsid w:val="00E21139"/>
    <w:pPr>
      <w:keepNext/>
      <w:spacing w:before="720" w:after="0"/>
      <w:jc w:val="center"/>
    </w:pPr>
    <w:rPr>
      <w:b/>
    </w:rPr>
  </w:style>
  <w:style w:type="character" w:styleId="Hipervnculo">
    <w:name w:val="Hyperlink"/>
    <w:basedOn w:val="Fuentedeprrafopredeter"/>
    <w:rsid w:val="00E21139"/>
    <w:rPr>
      <w:color w:val="0000FF"/>
      <w:u w:val="single"/>
    </w:rPr>
  </w:style>
  <w:style w:type="paragraph" w:styleId="Prrafodelista">
    <w:name w:val="List Paragraph"/>
    <w:basedOn w:val="Normal"/>
    <w:uiPriority w:val="34"/>
    <w:qFormat/>
    <w:rsid w:val="00E21139"/>
    <w:pPr>
      <w:ind w:left="708"/>
    </w:pPr>
    <w:rPr>
      <w:rFonts w:ascii="Calibri" w:hAnsi="Calibri"/>
      <w:sz w:val="22"/>
      <w:szCs w:val="20"/>
      <w:lang w:val="es-ES_tradnl" w:eastAsia="es-ES"/>
    </w:rPr>
  </w:style>
  <w:style w:type="table" w:customStyle="1" w:styleId="Sombreadomedio1-nfasis11">
    <w:name w:val="Sombreado medio 1 - Énfasis 11"/>
    <w:basedOn w:val="Tablanormal"/>
    <w:uiPriority w:val="63"/>
    <w:rsid w:val="00E21139"/>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E21139"/>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uiPriority w:val="99"/>
    <w:semiHidden/>
    <w:unhideWhenUsed/>
    <w:rsid w:val="00E21139"/>
    <w:pPr>
      <w:spacing w:after="120"/>
    </w:pPr>
    <w:rPr>
      <w:rFonts w:ascii="Calibri" w:hAnsi="Calibri"/>
      <w:sz w:val="22"/>
      <w:szCs w:val="20"/>
      <w:lang w:val="es-ES_tradnl" w:eastAsia="es-ES"/>
    </w:rPr>
  </w:style>
  <w:style w:type="character" w:customStyle="1" w:styleId="TextoindependienteCar">
    <w:name w:val="Texto independiente Car"/>
    <w:basedOn w:val="Fuentedeprrafopredeter"/>
    <w:link w:val="Textoindependiente"/>
    <w:uiPriority w:val="99"/>
    <w:semiHidden/>
    <w:rsid w:val="00E21139"/>
    <w:rPr>
      <w:rFonts w:ascii="Times New Roman" w:eastAsia="Times New Roman" w:hAnsi="Times New Roman" w:cs="Times New Roman"/>
      <w:sz w:val="56"/>
      <w:szCs w:val="20"/>
      <w:lang w:val="es-ES_tradnl" w:eastAsia="es-ES"/>
    </w:rPr>
  </w:style>
  <w:style w:type="paragraph" w:styleId="Textodeglobo">
    <w:name w:val="Balloon Text"/>
    <w:basedOn w:val="Normal"/>
    <w:link w:val="TextodegloboCar"/>
    <w:uiPriority w:val="99"/>
    <w:semiHidden/>
    <w:unhideWhenUsed/>
    <w:rsid w:val="00E21139"/>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139"/>
    <w:rPr>
      <w:rFonts w:ascii="Tahoma" w:eastAsia="Times New Roman" w:hAnsi="Tahoma" w:cs="Tahoma"/>
      <w:sz w:val="16"/>
      <w:szCs w:val="16"/>
      <w:lang w:val="es-ES_tradnl" w:eastAsia="es-ES"/>
    </w:rPr>
  </w:style>
  <w:style w:type="paragraph" w:styleId="Encabezado">
    <w:name w:val="header"/>
    <w:basedOn w:val="Normal"/>
    <w:link w:val="EncabezadoCar"/>
    <w:uiPriority w:val="99"/>
    <w:semiHidden/>
    <w:unhideWhenUsed/>
    <w:rsid w:val="00CA66C4"/>
    <w:pPr>
      <w:tabs>
        <w:tab w:val="center" w:pos="4419"/>
        <w:tab w:val="right" w:pos="8838"/>
      </w:tabs>
    </w:pPr>
  </w:style>
  <w:style w:type="character" w:customStyle="1" w:styleId="EncabezadoCar">
    <w:name w:val="Encabezado Car"/>
    <w:basedOn w:val="Fuentedeprrafopredeter"/>
    <w:link w:val="Encabezado"/>
    <w:uiPriority w:val="99"/>
    <w:semiHidden/>
    <w:rsid w:val="00CA66C4"/>
    <w:rPr>
      <w:rFonts w:ascii="Calibri" w:eastAsia="Times New Roman" w:hAnsi="Calibri" w:cs="Times New Roman"/>
      <w:szCs w:val="20"/>
      <w:lang w:val="es-ES_tradnl" w:eastAsia="es-ES"/>
    </w:rPr>
  </w:style>
  <w:style w:type="character" w:styleId="Refdecomentario">
    <w:name w:val="annotation reference"/>
    <w:basedOn w:val="Fuentedeprrafopredeter"/>
    <w:uiPriority w:val="99"/>
    <w:semiHidden/>
    <w:unhideWhenUsed/>
    <w:rsid w:val="004F6501"/>
    <w:rPr>
      <w:sz w:val="16"/>
      <w:szCs w:val="16"/>
    </w:rPr>
  </w:style>
  <w:style w:type="paragraph" w:styleId="Textocomentario">
    <w:name w:val="annotation text"/>
    <w:basedOn w:val="Normal"/>
    <w:link w:val="TextocomentarioCar"/>
    <w:uiPriority w:val="99"/>
    <w:semiHidden/>
    <w:unhideWhenUsed/>
    <w:rsid w:val="004F6501"/>
    <w:rPr>
      <w:rFonts w:ascii="Calibri" w:hAnsi="Calibri"/>
      <w:sz w:val="20"/>
      <w:szCs w:val="20"/>
      <w:lang w:val="es-ES_tradnl" w:eastAsia="es-ES"/>
    </w:rPr>
  </w:style>
  <w:style w:type="character" w:customStyle="1" w:styleId="TextocomentarioCar">
    <w:name w:val="Texto comentario Car"/>
    <w:basedOn w:val="Fuentedeprrafopredeter"/>
    <w:link w:val="Textocomentario"/>
    <w:uiPriority w:val="99"/>
    <w:semiHidden/>
    <w:rsid w:val="004F6501"/>
    <w:rPr>
      <w:rFonts w:ascii="Calibri" w:eastAsia="Times New Roman"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F6501"/>
    <w:rPr>
      <w:b/>
      <w:bCs/>
    </w:rPr>
  </w:style>
  <w:style w:type="character" w:customStyle="1" w:styleId="AsuntodelcomentarioCar">
    <w:name w:val="Asunto del comentario Car"/>
    <w:basedOn w:val="TextocomentarioCar"/>
    <w:link w:val="Asuntodelcomentario"/>
    <w:uiPriority w:val="99"/>
    <w:semiHidden/>
    <w:rsid w:val="004F6501"/>
    <w:rPr>
      <w:rFonts w:ascii="Calibri" w:eastAsia="Times New Roman" w:hAnsi="Calibri" w:cs="Times New Roman"/>
      <w:b/>
      <w:bCs/>
      <w:sz w:val="20"/>
      <w:szCs w:val="20"/>
      <w:lang w:val="es-ES_tradnl" w:eastAsia="es-ES"/>
    </w:rPr>
  </w:style>
  <w:style w:type="paragraph" w:styleId="Sinespaciado">
    <w:name w:val="No Spacing"/>
    <w:uiPriority w:val="1"/>
    <w:qFormat/>
    <w:rsid w:val="004C06D6"/>
    <w:pPr>
      <w:spacing w:after="0" w:line="240" w:lineRule="auto"/>
    </w:pPr>
    <w:rPr>
      <w:rFonts w:ascii="Calibri" w:eastAsia="Calibri" w:hAnsi="Calibri" w:cs="Times New Roman"/>
    </w:rPr>
  </w:style>
  <w:style w:type="paragraph" w:customStyle="1" w:styleId="Default">
    <w:name w:val="Default"/>
    <w:rsid w:val="007C4210"/>
    <w:pPr>
      <w:autoSpaceDE w:val="0"/>
      <w:autoSpaceDN w:val="0"/>
      <w:adjustRightInd w:val="0"/>
      <w:spacing w:after="0" w:line="240" w:lineRule="auto"/>
    </w:pPr>
    <w:rPr>
      <w:rFonts w:ascii="Calibri" w:eastAsia="MS Mincho" w:hAnsi="Calibri" w:cs="Calibri"/>
      <w:color w:val="000000"/>
      <w:sz w:val="24"/>
      <w:szCs w:val="24"/>
      <w:lang w:eastAsia="es-CL"/>
    </w:rPr>
  </w:style>
  <w:style w:type="character" w:styleId="Hipervnculovisitado">
    <w:name w:val="FollowedHyperlink"/>
    <w:basedOn w:val="Fuentedeprrafopredeter"/>
    <w:uiPriority w:val="99"/>
    <w:semiHidden/>
    <w:unhideWhenUsed/>
    <w:rsid w:val="00EA5D2D"/>
    <w:rPr>
      <w:color w:val="800080" w:themeColor="followedHyperlink"/>
      <w:u w:val="single"/>
    </w:rPr>
  </w:style>
  <w:style w:type="character" w:styleId="Mencinsinresolver">
    <w:name w:val="Unresolved Mention"/>
    <w:basedOn w:val="Fuentedeprrafopredeter"/>
    <w:uiPriority w:val="99"/>
    <w:semiHidden/>
    <w:unhideWhenUsed/>
    <w:rsid w:val="003124D3"/>
    <w:rPr>
      <w:color w:val="605E5C"/>
      <w:shd w:val="clear" w:color="auto" w:fill="E1DFDD"/>
    </w:rPr>
  </w:style>
  <w:style w:type="paragraph" w:styleId="Revisin">
    <w:name w:val="Revision"/>
    <w:hidden/>
    <w:uiPriority w:val="99"/>
    <w:semiHidden/>
    <w:rsid w:val="003D42F5"/>
    <w:pPr>
      <w:spacing w:after="0" w:line="240" w:lineRule="auto"/>
    </w:pPr>
    <w:rPr>
      <w:rFonts w:ascii="Times New Roman" w:eastAsia="Times New Roman" w:hAnsi="Times New Roman" w:cs="Times New Roman"/>
      <w:sz w:val="24"/>
      <w:szCs w:val="24"/>
      <w:lang w:eastAsia="es-ES_tradnl"/>
    </w:rPr>
  </w:style>
  <w:style w:type="paragraph" w:customStyle="1" w:styleId="pf1">
    <w:name w:val="pf1"/>
    <w:basedOn w:val="Normal"/>
    <w:rsid w:val="003D42F5"/>
    <w:pPr>
      <w:spacing w:before="100" w:beforeAutospacing="1" w:after="100" w:afterAutospacing="1"/>
    </w:pPr>
    <w:rPr>
      <w:lang w:eastAsia="es-CL"/>
    </w:rPr>
  </w:style>
  <w:style w:type="paragraph" w:customStyle="1" w:styleId="pf3">
    <w:name w:val="pf3"/>
    <w:basedOn w:val="Normal"/>
    <w:rsid w:val="003D42F5"/>
    <w:pPr>
      <w:spacing w:before="100" w:beforeAutospacing="1" w:after="100" w:afterAutospacing="1"/>
    </w:pPr>
    <w:rPr>
      <w:lang w:eastAsia="es-CL"/>
    </w:rPr>
  </w:style>
  <w:style w:type="paragraph" w:customStyle="1" w:styleId="pf0">
    <w:name w:val="pf0"/>
    <w:basedOn w:val="Normal"/>
    <w:rsid w:val="003D42F5"/>
    <w:pPr>
      <w:spacing w:before="100" w:beforeAutospacing="1" w:after="100" w:afterAutospacing="1"/>
    </w:pPr>
    <w:rPr>
      <w:lang w:eastAsia="es-CL"/>
    </w:rPr>
  </w:style>
  <w:style w:type="character" w:customStyle="1" w:styleId="cf01">
    <w:name w:val="cf01"/>
    <w:basedOn w:val="Fuentedeprrafopredeter"/>
    <w:rsid w:val="003D42F5"/>
    <w:rPr>
      <w:rFonts w:ascii="Segoe UI" w:hAnsi="Segoe UI" w:cs="Segoe UI" w:hint="default"/>
      <w:sz w:val="18"/>
      <w:szCs w:val="18"/>
    </w:rPr>
  </w:style>
  <w:style w:type="character" w:customStyle="1" w:styleId="cf11">
    <w:name w:val="cf11"/>
    <w:basedOn w:val="Fuentedeprrafopredeter"/>
    <w:rsid w:val="003D42F5"/>
    <w:rPr>
      <w:rFonts w:ascii="Segoe UI" w:hAnsi="Segoe UI" w:cs="Segoe UI" w:hint="default"/>
      <w:sz w:val="18"/>
      <w:szCs w:val="18"/>
    </w:rPr>
  </w:style>
  <w:style w:type="character" w:customStyle="1" w:styleId="cf31">
    <w:name w:val="cf31"/>
    <w:basedOn w:val="Fuentedeprrafopredeter"/>
    <w:rsid w:val="003D42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241">
      <w:bodyDiv w:val="1"/>
      <w:marLeft w:val="0"/>
      <w:marRight w:val="0"/>
      <w:marTop w:val="0"/>
      <w:marBottom w:val="0"/>
      <w:divBdr>
        <w:top w:val="none" w:sz="0" w:space="0" w:color="auto"/>
        <w:left w:val="none" w:sz="0" w:space="0" w:color="auto"/>
        <w:bottom w:val="none" w:sz="0" w:space="0" w:color="auto"/>
        <w:right w:val="none" w:sz="0" w:space="0" w:color="auto"/>
      </w:divBdr>
    </w:div>
    <w:div w:id="238565094">
      <w:bodyDiv w:val="1"/>
      <w:marLeft w:val="0"/>
      <w:marRight w:val="0"/>
      <w:marTop w:val="0"/>
      <w:marBottom w:val="0"/>
      <w:divBdr>
        <w:top w:val="none" w:sz="0" w:space="0" w:color="auto"/>
        <w:left w:val="none" w:sz="0" w:space="0" w:color="auto"/>
        <w:bottom w:val="none" w:sz="0" w:space="0" w:color="auto"/>
        <w:right w:val="none" w:sz="0" w:space="0" w:color="auto"/>
      </w:divBdr>
    </w:div>
    <w:div w:id="382679902">
      <w:bodyDiv w:val="1"/>
      <w:marLeft w:val="0"/>
      <w:marRight w:val="0"/>
      <w:marTop w:val="0"/>
      <w:marBottom w:val="0"/>
      <w:divBdr>
        <w:top w:val="none" w:sz="0" w:space="0" w:color="auto"/>
        <w:left w:val="none" w:sz="0" w:space="0" w:color="auto"/>
        <w:bottom w:val="none" w:sz="0" w:space="0" w:color="auto"/>
        <w:right w:val="none" w:sz="0" w:space="0" w:color="auto"/>
      </w:divBdr>
    </w:div>
    <w:div w:id="917666320">
      <w:bodyDiv w:val="1"/>
      <w:marLeft w:val="0"/>
      <w:marRight w:val="0"/>
      <w:marTop w:val="0"/>
      <w:marBottom w:val="0"/>
      <w:divBdr>
        <w:top w:val="none" w:sz="0" w:space="0" w:color="auto"/>
        <w:left w:val="none" w:sz="0" w:space="0" w:color="auto"/>
        <w:bottom w:val="none" w:sz="0" w:space="0" w:color="auto"/>
        <w:right w:val="none" w:sz="0" w:space="0" w:color="auto"/>
      </w:divBdr>
    </w:div>
    <w:div w:id="1938249999">
      <w:bodyDiv w:val="1"/>
      <w:marLeft w:val="0"/>
      <w:marRight w:val="0"/>
      <w:marTop w:val="0"/>
      <w:marBottom w:val="0"/>
      <w:divBdr>
        <w:top w:val="none" w:sz="0" w:space="0" w:color="auto"/>
        <w:left w:val="none" w:sz="0" w:space="0" w:color="auto"/>
        <w:bottom w:val="none" w:sz="0" w:space="0" w:color="auto"/>
        <w:right w:val="none" w:sz="0" w:space="0" w:color="auto"/>
      </w:divBdr>
      <w:divsChild>
        <w:div w:id="189060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peric@acidolactico.c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peric@acidolactico.cl" TargetMode="External"/><Relationship Id="rId17" Type="http://schemas.openxmlformats.org/officeDocument/2006/relationships/hyperlink" Target="https://chilegolf.cl/sitio/reglas" TargetMode="External"/><Relationship Id="rId2" Type="http://schemas.openxmlformats.org/officeDocument/2006/relationships/styles" Target="styles.xml"/><Relationship Id="rId16" Type="http://schemas.openxmlformats.org/officeDocument/2006/relationships/hyperlink" Target="https://chilegolf.cl/sitio/regla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idolactico.cl" TargetMode="External"/><Relationship Id="rId5" Type="http://schemas.openxmlformats.org/officeDocument/2006/relationships/footnotes" Target="footnotes.xml"/><Relationship Id="rId15" Type="http://schemas.openxmlformats.org/officeDocument/2006/relationships/hyperlink" Target="https://chilegolf.cl/sitio/reglas" TargetMode="External"/><Relationship Id="rId10" Type="http://schemas.openxmlformats.org/officeDocument/2006/relationships/hyperlink" Target="http://www.acidolactico.c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hilegolf.cl/sitio/regla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Lukas Peric</cp:lastModifiedBy>
  <cp:revision>97</cp:revision>
  <dcterms:created xsi:type="dcterms:W3CDTF">2022-09-02T00:44:00Z</dcterms:created>
  <dcterms:modified xsi:type="dcterms:W3CDTF">2023-10-11T01:23:00Z</dcterms:modified>
</cp:coreProperties>
</file>